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27E" w:rsidRDefault="006C3E24" w:rsidP="00404366">
      <w:pPr>
        <w:jc w:val="right"/>
      </w:pPr>
      <w:r w:rsidRPr="00B3727E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34pt;height:747.75pt" o:ole="">
            <v:imagedata r:id="rId5" o:title=""/>
          </v:shape>
          <o:OLEObject Type="Embed" ProgID="Acrobat.Document.DC" ShapeID="_x0000_i1031" DrawAspect="Content" ObjectID="_1711530942" r:id="rId6"/>
        </w:object>
      </w:r>
    </w:p>
    <w:p w:rsidR="00B3727E" w:rsidRDefault="00B3727E" w:rsidP="00404366">
      <w:pPr>
        <w:jc w:val="right"/>
      </w:pPr>
    </w:p>
    <w:p w:rsidR="001F529B" w:rsidRDefault="00404366">
      <w:pPr>
        <w:spacing w:after="33" w:line="259" w:lineRule="auto"/>
        <w:ind w:left="0" w:right="0" w:firstLine="0"/>
        <w:jc w:val="left"/>
      </w:pPr>
      <w:r>
        <w:lastRenderedPageBreak/>
        <w:t xml:space="preserve"> </w:t>
      </w:r>
    </w:p>
    <w:p w:rsidR="001F529B" w:rsidRDefault="00404366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1F529B" w:rsidRDefault="00404366">
      <w:pPr>
        <w:numPr>
          <w:ilvl w:val="1"/>
          <w:numId w:val="2"/>
        </w:numPr>
        <w:ind w:right="60" w:hanging="732"/>
      </w:pPr>
      <w:r>
        <w:t xml:space="preserve">В настоящем Положении применяются следующие основные понятия: </w:t>
      </w:r>
    </w:p>
    <w:p w:rsidR="001F529B" w:rsidRDefault="00404366">
      <w:pPr>
        <w:spacing w:after="55"/>
        <w:ind w:left="-5" w:right="60"/>
      </w:pPr>
      <w:r>
        <w:rPr>
          <w:i/>
        </w:rPr>
        <w:t xml:space="preserve"> Дополнительная общеобразовательная общеразвивающая программа – </w:t>
      </w:r>
      <w:r>
        <w:t xml:space="preserve">представляет собой модель образовательного процесса и рассматривается как один из показателей качества дополнительного образования. Программа является нормативным документом, представляющим комплекс основных характеристик образования (объем, порядок, содержание, планируемые результаты, формы и методы организации образовательного процесса), организационно-педагогических условий и форм аттестации, а также оценочных и методических материалов. </w:t>
      </w:r>
    </w:p>
    <w:p w:rsidR="001F529B" w:rsidRDefault="00404366">
      <w:pPr>
        <w:ind w:left="-5" w:right="60"/>
      </w:pPr>
      <w:r>
        <w:rPr>
          <w:i/>
        </w:rPr>
        <w:t xml:space="preserve"> Образовательная деятельность –  </w:t>
      </w:r>
      <w:r>
        <w:t>деятельность по реализации Программы.</w:t>
      </w:r>
      <w:r>
        <w:rPr>
          <w:i/>
        </w:rPr>
        <w:t xml:space="preserve">   Направленность образования – </w:t>
      </w:r>
      <w:r>
        <w:t xml:space="preserve">ориентация Программы на конкретные области знания и (или) виды деятельности, определяющая ее </w:t>
      </w:r>
      <w:proofErr w:type="spellStart"/>
      <w:r>
        <w:t>предметнотематическое</w:t>
      </w:r>
      <w:proofErr w:type="spellEnd"/>
      <w:r>
        <w:t xml:space="preserve"> содержание, преобладающие виды учебной деятельности обучающегося и требования к результатам освоения Программы. </w:t>
      </w:r>
    </w:p>
    <w:p w:rsidR="001F529B" w:rsidRDefault="00404366">
      <w:pPr>
        <w:spacing w:after="27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1F529B" w:rsidRDefault="00404366">
      <w:pPr>
        <w:numPr>
          <w:ilvl w:val="1"/>
          <w:numId w:val="2"/>
        </w:numPr>
        <w:spacing w:after="34"/>
        <w:ind w:right="60" w:hanging="732"/>
      </w:pPr>
      <w:r>
        <w:t xml:space="preserve">Содержание </w:t>
      </w:r>
      <w:r>
        <w:tab/>
        <w:t xml:space="preserve">дополнительных </w:t>
      </w:r>
      <w:r>
        <w:tab/>
        <w:t xml:space="preserve">общеобразовательных </w:t>
      </w:r>
      <w:r>
        <w:tab/>
        <w:t xml:space="preserve">программ ориентировано на: </w:t>
      </w:r>
    </w:p>
    <w:p w:rsidR="001F529B" w:rsidRDefault="00404366">
      <w:pPr>
        <w:numPr>
          <w:ilvl w:val="0"/>
          <w:numId w:val="1"/>
        </w:numPr>
        <w:ind w:right="60" w:firstLine="283"/>
      </w:pPr>
      <w:r>
        <w:t xml:space="preserve">формирование и развитие </w:t>
      </w:r>
      <w:proofErr w:type="gramStart"/>
      <w:r>
        <w:t>творческих  способностей</w:t>
      </w:r>
      <w:proofErr w:type="gramEnd"/>
      <w:r>
        <w:t xml:space="preserve"> обучающихся; </w:t>
      </w:r>
    </w:p>
    <w:p w:rsidR="001F529B" w:rsidRDefault="00404366">
      <w:pPr>
        <w:numPr>
          <w:ilvl w:val="0"/>
          <w:numId w:val="1"/>
        </w:numPr>
        <w:spacing w:after="24" w:line="274" w:lineRule="auto"/>
        <w:ind w:right="60" w:firstLine="283"/>
      </w:pPr>
      <w:r>
        <w:t xml:space="preserve">удовлетворение </w:t>
      </w:r>
      <w:r>
        <w:tab/>
        <w:t xml:space="preserve">индивидуальных </w:t>
      </w:r>
      <w:r>
        <w:tab/>
        <w:t xml:space="preserve">потребностей </w:t>
      </w:r>
      <w:r>
        <w:tab/>
        <w:t xml:space="preserve">обучающихся </w:t>
      </w:r>
      <w:r>
        <w:tab/>
        <w:t xml:space="preserve">в интеллектуальном, художественно-эстетическом, нравственном развитии, а также в занятиях физической культурой и спортом, техническим творчеством;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proofErr w:type="gramStart"/>
      <w:r>
        <w:t>формирование  культуры</w:t>
      </w:r>
      <w:proofErr w:type="gramEnd"/>
      <w:r>
        <w:t xml:space="preserve">  здорового  и  безопасного  образа  жизни, укрепление здоровья обучающихся; </w:t>
      </w:r>
    </w:p>
    <w:p w:rsidR="001F529B" w:rsidRDefault="00404366">
      <w:pPr>
        <w:numPr>
          <w:ilvl w:val="0"/>
          <w:numId w:val="1"/>
        </w:numPr>
        <w:spacing w:after="38"/>
        <w:ind w:right="60" w:firstLine="283"/>
      </w:pPr>
      <w:r>
        <w:t xml:space="preserve">обеспечение духовно-нравственного, гражданско-патриотического, </w:t>
      </w:r>
      <w:proofErr w:type="spellStart"/>
      <w:r>
        <w:t>военнопатриотического</w:t>
      </w:r>
      <w:proofErr w:type="spellEnd"/>
      <w:r>
        <w:t xml:space="preserve">, трудового воспитания обучающихся; </w:t>
      </w:r>
    </w:p>
    <w:p w:rsidR="001F529B" w:rsidRDefault="00404366">
      <w:pPr>
        <w:numPr>
          <w:ilvl w:val="0"/>
          <w:numId w:val="1"/>
        </w:numPr>
        <w:spacing w:after="37"/>
        <w:ind w:right="60" w:firstLine="283"/>
      </w:pPr>
      <w:r>
        <w:t xml:space="preserve">выявление, развитие и поддержку талантливых обучающихся, а также лиц, проявивших выдающиеся способности; </w:t>
      </w:r>
    </w:p>
    <w:p w:rsidR="001F529B" w:rsidRDefault="00404366">
      <w:pPr>
        <w:numPr>
          <w:ilvl w:val="0"/>
          <w:numId w:val="1"/>
        </w:numPr>
        <w:ind w:right="60" w:firstLine="283"/>
      </w:pPr>
      <w:r>
        <w:t xml:space="preserve">профессиональную ориентацию обучающихся; </w:t>
      </w:r>
    </w:p>
    <w:p w:rsidR="001F529B" w:rsidRDefault="00404366">
      <w:pPr>
        <w:numPr>
          <w:ilvl w:val="0"/>
          <w:numId w:val="1"/>
        </w:numPr>
        <w:spacing w:after="41"/>
        <w:ind w:right="60" w:firstLine="283"/>
      </w:pPr>
      <w:r>
        <w:t xml:space="preserve">создание и обеспечение необходимых условий для личностного развития, укрепление здоровья, профессионального самоопределения и творческого труда обучающихся; </w:t>
      </w:r>
    </w:p>
    <w:p w:rsidR="001F529B" w:rsidRDefault="00404366">
      <w:pPr>
        <w:numPr>
          <w:ilvl w:val="0"/>
          <w:numId w:val="1"/>
        </w:numPr>
        <w:ind w:right="60" w:firstLine="283"/>
      </w:pPr>
      <w:r>
        <w:t xml:space="preserve">социализацию и адаптацию обучающихся к жизни в обществе; </w:t>
      </w:r>
    </w:p>
    <w:p w:rsidR="001F529B" w:rsidRDefault="00404366">
      <w:pPr>
        <w:numPr>
          <w:ilvl w:val="0"/>
          <w:numId w:val="1"/>
        </w:numPr>
        <w:ind w:right="60" w:firstLine="283"/>
      </w:pPr>
      <w:r>
        <w:t xml:space="preserve">формирование общей культуры обучающихся. </w:t>
      </w:r>
    </w:p>
    <w:p w:rsidR="001F529B" w:rsidRDefault="00404366">
      <w:pPr>
        <w:spacing w:after="18" w:line="259" w:lineRule="auto"/>
        <w:ind w:left="360" w:right="0" w:firstLine="0"/>
        <w:jc w:val="left"/>
      </w:pPr>
      <w:r>
        <w:t xml:space="preserve"> </w:t>
      </w:r>
    </w:p>
    <w:p w:rsidR="001F529B" w:rsidRDefault="00404366">
      <w:pPr>
        <w:spacing w:after="70"/>
        <w:ind w:left="-15" w:right="60" w:firstLine="715"/>
      </w:pPr>
      <w:r>
        <w:t xml:space="preserve">1.5. Проектирование и реализация программ должны строиться на </w:t>
      </w:r>
      <w:proofErr w:type="gramStart"/>
      <w:r>
        <w:t xml:space="preserve">следующих </w:t>
      </w:r>
      <w:r>
        <w:rPr>
          <w:vertAlign w:val="subscript"/>
        </w:rPr>
        <w:t xml:space="preserve"> </w:t>
      </w:r>
      <w:r>
        <w:t>основаниях</w:t>
      </w:r>
      <w:proofErr w:type="gramEnd"/>
      <w:r>
        <w:t xml:space="preserve"> (Концепция, гл. IV):</w:t>
      </w:r>
      <w:r>
        <w:rPr>
          <w:sz w:val="20"/>
        </w:rPr>
        <w:t xml:space="preserve"> </w:t>
      </w:r>
    </w:p>
    <w:p w:rsidR="001F529B" w:rsidRDefault="00404366">
      <w:pPr>
        <w:numPr>
          <w:ilvl w:val="0"/>
          <w:numId w:val="3"/>
        </w:numPr>
        <w:spacing w:after="85"/>
        <w:ind w:right="60" w:hanging="168"/>
      </w:pPr>
      <w:r>
        <w:t xml:space="preserve">свобода выбора образовательных программ и режима их освоения; </w:t>
      </w:r>
    </w:p>
    <w:p w:rsidR="001F529B" w:rsidRDefault="00404366">
      <w:pPr>
        <w:numPr>
          <w:ilvl w:val="0"/>
          <w:numId w:val="3"/>
        </w:numPr>
        <w:spacing w:after="14" w:line="281" w:lineRule="auto"/>
        <w:ind w:right="60" w:hanging="168"/>
      </w:pPr>
      <w:r>
        <w:rPr>
          <w:sz w:val="27"/>
        </w:rPr>
        <w:lastRenderedPageBreak/>
        <w:t xml:space="preserve">соответствие образовательных программ и форм дополнительного образования возрастным и индивидуальным особенностям детей; </w:t>
      </w:r>
    </w:p>
    <w:p w:rsidR="001F529B" w:rsidRDefault="00404366">
      <w:pPr>
        <w:numPr>
          <w:ilvl w:val="0"/>
          <w:numId w:val="3"/>
        </w:numPr>
        <w:ind w:right="60" w:hanging="168"/>
      </w:pPr>
      <w:r>
        <w:t xml:space="preserve">вариативность, гибкость и мобильность образовательных программ; </w:t>
      </w:r>
    </w:p>
    <w:p w:rsidR="001F529B" w:rsidRDefault="00404366">
      <w:pPr>
        <w:numPr>
          <w:ilvl w:val="0"/>
          <w:numId w:val="3"/>
        </w:numPr>
        <w:spacing w:after="85"/>
        <w:ind w:right="60" w:hanging="168"/>
      </w:pPr>
      <w:proofErr w:type="spellStart"/>
      <w:r>
        <w:t>разноуровневость</w:t>
      </w:r>
      <w:proofErr w:type="spellEnd"/>
      <w:r>
        <w:t xml:space="preserve"> (ступенчатость) образовательных программ; </w:t>
      </w:r>
    </w:p>
    <w:p w:rsidR="001F529B" w:rsidRDefault="00404366">
      <w:pPr>
        <w:numPr>
          <w:ilvl w:val="0"/>
          <w:numId w:val="3"/>
        </w:numPr>
        <w:spacing w:after="52"/>
        <w:ind w:right="60" w:hanging="168"/>
      </w:pPr>
      <w:r>
        <w:t xml:space="preserve">модульность содержания образовательных программ, возможность </w:t>
      </w:r>
      <w:proofErr w:type="gramStart"/>
      <w:r>
        <w:t>взаимозачета  результатов</w:t>
      </w:r>
      <w:proofErr w:type="gramEnd"/>
      <w:r>
        <w:t xml:space="preserve">; </w:t>
      </w:r>
    </w:p>
    <w:p w:rsidR="001F529B" w:rsidRDefault="00404366">
      <w:pPr>
        <w:numPr>
          <w:ilvl w:val="0"/>
          <w:numId w:val="3"/>
        </w:numPr>
        <w:ind w:right="60" w:hanging="168"/>
      </w:pPr>
      <w:r>
        <w:t xml:space="preserve">ориентация на </w:t>
      </w:r>
      <w:proofErr w:type="spellStart"/>
      <w:proofErr w:type="gramStart"/>
      <w:r>
        <w:t>метапредметные</w:t>
      </w:r>
      <w:proofErr w:type="spellEnd"/>
      <w:r>
        <w:t xml:space="preserve">  и</w:t>
      </w:r>
      <w:proofErr w:type="gramEnd"/>
      <w:r>
        <w:t xml:space="preserve"> личностные результаты образования; -</w:t>
      </w:r>
      <w:r>
        <w:rPr>
          <w:rFonts w:ascii="Arial" w:eastAsia="Arial" w:hAnsi="Arial" w:cs="Arial"/>
        </w:rPr>
        <w:t xml:space="preserve"> </w:t>
      </w:r>
      <w:r>
        <w:t xml:space="preserve">творческий и продуктивный характер образовательных программ; </w:t>
      </w:r>
    </w:p>
    <w:p w:rsidR="001F529B" w:rsidRDefault="00404366">
      <w:pPr>
        <w:numPr>
          <w:ilvl w:val="0"/>
          <w:numId w:val="3"/>
        </w:numPr>
        <w:ind w:right="60" w:hanging="168"/>
      </w:pPr>
      <w:r>
        <w:t xml:space="preserve">открытый и сетевой характер реализации. </w:t>
      </w:r>
    </w:p>
    <w:p w:rsidR="001F529B" w:rsidRDefault="00404366">
      <w:pPr>
        <w:spacing w:after="31" w:line="259" w:lineRule="auto"/>
        <w:ind w:left="360" w:right="0" w:firstLine="0"/>
        <w:jc w:val="left"/>
      </w:pPr>
      <w:r>
        <w:rPr>
          <w:b/>
        </w:rPr>
        <w:t xml:space="preserve"> </w:t>
      </w:r>
    </w:p>
    <w:p w:rsidR="001F529B" w:rsidRDefault="00404366">
      <w:pPr>
        <w:pStyle w:val="1"/>
        <w:ind w:left="720" w:hanging="720"/>
      </w:pPr>
      <w:proofErr w:type="gramStart"/>
      <w:r>
        <w:t>Структура  и</w:t>
      </w:r>
      <w:proofErr w:type="gramEnd"/>
      <w:r>
        <w:t xml:space="preserve"> содержание структурных элементов программы </w:t>
      </w:r>
    </w:p>
    <w:p w:rsidR="001F529B" w:rsidRDefault="00404366">
      <w:pPr>
        <w:spacing w:after="16" w:line="259" w:lineRule="auto"/>
        <w:ind w:left="722" w:right="0" w:firstLine="0"/>
        <w:jc w:val="center"/>
      </w:pPr>
      <w:r>
        <w:rPr>
          <w:b/>
        </w:rPr>
        <w:t xml:space="preserve"> </w:t>
      </w:r>
    </w:p>
    <w:p w:rsidR="001F529B" w:rsidRDefault="00404366">
      <w:pPr>
        <w:tabs>
          <w:tab w:val="center" w:pos="4387"/>
        </w:tabs>
        <w:ind w:left="-15" w:right="0" w:firstLine="0"/>
        <w:jc w:val="left"/>
      </w:pPr>
      <w:r>
        <w:t xml:space="preserve"> </w:t>
      </w:r>
      <w:r>
        <w:tab/>
        <w:t xml:space="preserve">2.1. Программа включает следующие структурные элементы: </w:t>
      </w:r>
    </w:p>
    <w:p w:rsidR="001F529B" w:rsidRDefault="00404366">
      <w:pPr>
        <w:numPr>
          <w:ilvl w:val="0"/>
          <w:numId w:val="4"/>
        </w:numPr>
        <w:ind w:right="60" w:hanging="360"/>
      </w:pPr>
      <w:r>
        <w:t xml:space="preserve">Титульный лист. </w:t>
      </w:r>
    </w:p>
    <w:p w:rsidR="001F529B" w:rsidRDefault="00404366">
      <w:pPr>
        <w:numPr>
          <w:ilvl w:val="0"/>
          <w:numId w:val="4"/>
        </w:numPr>
        <w:ind w:right="60" w:hanging="360"/>
      </w:pPr>
      <w:r>
        <w:t xml:space="preserve">Пояснительная записка. </w:t>
      </w:r>
    </w:p>
    <w:p w:rsidR="001F529B" w:rsidRDefault="00404366">
      <w:pPr>
        <w:numPr>
          <w:ilvl w:val="0"/>
          <w:numId w:val="4"/>
        </w:numPr>
        <w:ind w:right="60" w:hanging="360"/>
      </w:pPr>
      <w:r>
        <w:t xml:space="preserve">Учебно-тематический план. </w:t>
      </w:r>
    </w:p>
    <w:p w:rsidR="001F529B" w:rsidRDefault="00404366">
      <w:pPr>
        <w:numPr>
          <w:ilvl w:val="0"/>
          <w:numId w:val="4"/>
        </w:numPr>
        <w:ind w:right="60" w:hanging="360"/>
      </w:pPr>
      <w:r>
        <w:t xml:space="preserve">Содержание программы. </w:t>
      </w:r>
    </w:p>
    <w:p w:rsidR="001F529B" w:rsidRDefault="00404366">
      <w:pPr>
        <w:numPr>
          <w:ilvl w:val="0"/>
          <w:numId w:val="4"/>
        </w:numPr>
        <w:ind w:right="60" w:hanging="360"/>
      </w:pPr>
      <w:r>
        <w:t xml:space="preserve">Контрольно-оценочные средства. </w:t>
      </w:r>
    </w:p>
    <w:p w:rsidR="001F529B" w:rsidRDefault="00404366">
      <w:pPr>
        <w:numPr>
          <w:ilvl w:val="0"/>
          <w:numId w:val="4"/>
        </w:numPr>
        <w:ind w:right="60" w:hanging="360"/>
      </w:pPr>
      <w:r>
        <w:t xml:space="preserve">Условия реализации программы. </w:t>
      </w:r>
    </w:p>
    <w:p w:rsidR="001F529B" w:rsidRDefault="00404366">
      <w:pPr>
        <w:numPr>
          <w:ilvl w:val="0"/>
          <w:numId w:val="4"/>
        </w:numPr>
        <w:ind w:right="60" w:hanging="360"/>
      </w:pPr>
      <w:r>
        <w:t xml:space="preserve">Список литературы. </w:t>
      </w:r>
    </w:p>
    <w:p w:rsidR="001F529B" w:rsidRDefault="00404366">
      <w:pPr>
        <w:numPr>
          <w:ilvl w:val="0"/>
          <w:numId w:val="4"/>
        </w:numPr>
        <w:ind w:right="60" w:hanging="360"/>
      </w:pPr>
      <w:r>
        <w:t xml:space="preserve">Приложения. </w:t>
      </w:r>
    </w:p>
    <w:p w:rsidR="001F529B" w:rsidRDefault="00404366">
      <w:pPr>
        <w:spacing w:after="24" w:line="259" w:lineRule="auto"/>
        <w:ind w:left="0" w:right="0" w:firstLine="0"/>
        <w:jc w:val="left"/>
      </w:pPr>
      <w:r>
        <w:t xml:space="preserve"> </w:t>
      </w:r>
    </w:p>
    <w:p w:rsidR="001F529B" w:rsidRDefault="00404366">
      <w:pPr>
        <w:ind w:left="-5" w:right="60"/>
      </w:pPr>
      <w:r>
        <w:t xml:space="preserve"> 2.2. </w:t>
      </w:r>
      <w:r>
        <w:rPr>
          <w:u w:val="single" w:color="000000"/>
        </w:rPr>
        <w:t>Титульный лист</w:t>
      </w:r>
      <w:r>
        <w:t xml:space="preserve"> – структурный элемент Программы, включающий сведения о названии Программы, (которое должно отражать ее содержание), срок реализации, направленность, возраст учащихся, тип программы, авторство. </w:t>
      </w:r>
      <w:r>
        <w:rPr>
          <w:color w:val="FF0000"/>
        </w:rPr>
        <w:t xml:space="preserve"> </w:t>
      </w:r>
    </w:p>
    <w:p w:rsidR="001F529B" w:rsidRDefault="00404366">
      <w:pPr>
        <w:ind w:left="345" w:right="4467" w:hanging="360"/>
      </w:pPr>
      <w:r>
        <w:t xml:space="preserve">На титульном листе рекомендуется указывать: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наименование Учреждения; </w:t>
      </w:r>
    </w:p>
    <w:p w:rsidR="001F529B" w:rsidRDefault="00404366">
      <w:pPr>
        <w:numPr>
          <w:ilvl w:val="0"/>
          <w:numId w:val="5"/>
        </w:numPr>
        <w:ind w:right="60" w:firstLine="360"/>
      </w:pPr>
      <w:r>
        <w:t xml:space="preserve">где, когда и кем утверждена Программа; </w:t>
      </w:r>
    </w:p>
    <w:p w:rsidR="001F529B" w:rsidRDefault="00404366">
      <w:pPr>
        <w:numPr>
          <w:ilvl w:val="0"/>
          <w:numId w:val="5"/>
        </w:numPr>
        <w:ind w:right="60" w:firstLine="360"/>
      </w:pPr>
      <w:r>
        <w:t xml:space="preserve">направленность, название Программы; </w:t>
      </w:r>
    </w:p>
    <w:p w:rsidR="001F529B" w:rsidRDefault="00404366">
      <w:pPr>
        <w:numPr>
          <w:ilvl w:val="0"/>
          <w:numId w:val="5"/>
        </w:numPr>
        <w:ind w:right="60" w:firstLine="360"/>
      </w:pPr>
      <w:r>
        <w:t xml:space="preserve">возраст обучающихся, на которых рассчитана Программа; </w:t>
      </w:r>
    </w:p>
    <w:p w:rsidR="001F529B" w:rsidRDefault="00404366">
      <w:pPr>
        <w:numPr>
          <w:ilvl w:val="0"/>
          <w:numId w:val="5"/>
        </w:numPr>
        <w:ind w:right="60" w:firstLine="360"/>
      </w:pPr>
      <w:r>
        <w:t xml:space="preserve">срок реализации Программы; </w:t>
      </w:r>
    </w:p>
    <w:p w:rsidR="001F529B" w:rsidRDefault="00404366">
      <w:pPr>
        <w:numPr>
          <w:ilvl w:val="0"/>
          <w:numId w:val="5"/>
        </w:numPr>
        <w:ind w:right="60" w:firstLine="360"/>
      </w:pPr>
      <w:r>
        <w:t>ФИО, должность разработчика(</w:t>
      </w:r>
      <w:proofErr w:type="spellStart"/>
      <w:r>
        <w:t>ов</w:t>
      </w:r>
      <w:proofErr w:type="spellEnd"/>
      <w:r>
        <w:t xml:space="preserve">) Программы; </w:t>
      </w:r>
    </w:p>
    <w:p w:rsidR="001F529B" w:rsidRDefault="00404366">
      <w:pPr>
        <w:numPr>
          <w:ilvl w:val="0"/>
          <w:numId w:val="5"/>
        </w:numPr>
        <w:ind w:right="60" w:firstLine="360"/>
      </w:pPr>
      <w:r>
        <w:t xml:space="preserve">название населенного пункта, в котором реализуется Программа;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год разработки Программы. </w:t>
      </w:r>
    </w:p>
    <w:p w:rsidR="001F529B" w:rsidRDefault="00404366">
      <w:pPr>
        <w:ind w:left="-5" w:right="60"/>
      </w:pPr>
      <w:r>
        <w:t xml:space="preserve">Образец оформления титульного листа см. Приложение № 1. </w:t>
      </w:r>
    </w:p>
    <w:p w:rsidR="001F529B" w:rsidRDefault="00404366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1F529B" w:rsidRDefault="00404366">
      <w:pPr>
        <w:tabs>
          <w:tab w:val="center" w:pos="5249"/>
        </w:tabs>
        <w:spacing w:after="44"/>
        <w:ind w:left="-15" w:right="0" w:firstLine="0"/>
        <w:jc w:val="left"/>
      </w:pPr>
      <w:r>
        <w:t xml:space="preserve"> </w:t>
      </w:r>
      <w:r>
        <w:tab/>
        <w:t xml:space="preserve">2.3.  </w:t>
      </w:r>
      <w:r>
        <w:rPr>
          <w:u w:val="single" w:color="000000"/>
        </w:rPr>
        <w:t>Пояснительная записка</w:t>
      </w:r>
      <w:r>
        <w:t xml:space="preserve"> раскрывает общие характеристики программы: </w:t>
      </w:r>
    </w:p>
    <w:p w:rsidR="001F529B" w:rsidRDefault="00404366">
      <w:pPr>
        <w:numPr>
          <w:ilvl w:val="0"/>
          <w:numId w:val="5"/>
        </w:numPr>
        <w:ind w:right="60" w:firstLine="360"/>
      </w:pPr>
      <w:r>
        <w:t xml:space="preserve">направленность; </w:t>
      </w:r>
    </w:p>
    <w:p w:rsidR="001F529B" w:rsidRDefault="00404366">
      <w:pPr>
        <w:numPr>
          <w:ilvl w:val="0"/>
          <w:numId w:val="5"/>
        </w:numPr>
        <w:spacing w:after="42"/>
        <w:ind w:right="60" w:firstLine="360"/>
      </w:pPr>
      <w:r>
        <w:lastRenderedPageBreak/>
        <w:t xml:space="preserve">актуальность для целевой группы (ответ на вопрос, зачем современным детям в современных условиях нужна конкретная программа), новизну (если программа авторская); </w:t>
      </w:r>
    </w:p>
    <w:p w:rsidR="001F529B" w:rsidRDefault="00404366">
      <w:pPr>
        <w:numPr>
          <w:ilvl w:val="0"/>
          <w:numId w:val="5"/>
        </w:numPr>
        <w:spacing w:after="35"/>
        <w:ind w:right="60" w:firstLine="360"/>
      </w:pPr>
      <w:r>
        <w:t xml:space="preserve">отличительные особенности данной дополнительной образовательной программы от уже существующих образовательных программ (при наличии); </w:t>
      </w:r>
    </w:p>
    <w:p w:rsidR="001F529B" w:rsidRDefault="00404366">
      <w:pPr>
        <w:numPr>
          <w:ilvl w:val="0"/>
          <w:numId w:val="5"/>
        </w:numPr>
        <w:ind w:right="60" w:firstLine="360"/>
      </w:pPr>
      <w:r>
        <w:t xml:space="preserve">цель (должна отражать предполагаемый результат) и задачи; </w:t>
      </w:r>
    </w:p>
    <w:p w:rsidR="001F529B" w:rsidRDefault="00404366">
      <w:pPr>
        <w:numPr>
          <w:ilvl w:val="0"/>
          <w:numId w:val="5"/>
        </w:numPr>
        <w:spacing w:after="37"/>
        <w:ind w:right="60" w:firstLine="360"/>
      </w:pPr>
      <w:r>
        <w:t xml:space="preserve">адресат </w:t>
      </w:r>
      <w:r>
        <w:tab/>
        <w:t xml:space="preserve">программы </w:t>
      </w:r>
      <w:r>
        <w:tab/>
        <w:t xml:space="preserve">– </w:t>
      </w:r>
      <w:r>
        <w:tab/>
        <w:t xml:space="preserve">краткая </w:t>
      </w:r>
      <w:r>
        <w:tab/>
        <w:t xml:space="preserve">характеристика </w:t>
      </w:r>
      <w:r>
        <w:tab/>
        <w:t xml:space="preserve">учащихся, </w:t>
      </w:r>
      <w:r>
        <w:tab/>
        <w:t xml:space="preserve">возрастные особенности, иные медико-психологические характеристики; </w:t>
      </w:r>
    </w:p>
    <w:p w:rsidR="001F529B" w:rsidRDefault="00404366">
      <w:pPr>
        <w:numPr>
          <w:ilvl w:val="0"/>
          <w:numId w:val="5"/>
        </w:numPr>
        <w:ind w:right="60" w:firstLine="360"/>
      </w:pPr>
      <w:r>
        <w:t xml:space="preserve">объем и срок реализации дополнительной образовательной программы; </w:t>
      </w:r>
    </w:p>
    <w:p w:rsidR="001F529B" w:rsidRDefault="00404366">
      <w:pPr>
        <w:numPr>
          <w:ilvl w:val="0"/>
          <w:numId w:val="5"/>
        </w:numPr>
        <w:ind w:right="60" w:firstLine="360"/>
      </w:pPr>
      <w:r>
        <w:t xml:space="preserve">формы (очная, очно-заочная или сочетаются разные формы) и режим занятий; </w:t>
      </w:r>
    </w:p>
    <w:p w:rsidR="001F529B" w:rsidRDefault="00404366">
      <w:pPr>
        <w:numPr>
          <w:ilvl w:val="0"/>
          <w:numId w:val="5"/>
        </w:numPr>
        <w:spacing w:after="38"/>
        <w:ind w:right="60" w:firstLine="360"/>
      </w:pPr>
      <w:proofErr w:type="gramStart"/>
      <w:r>
        <w:t>особенности  состава</w:t>
      </w:r>
      <w:proofErr w:type="gramEnd"/>
      <w:r>
        <w:t xml:space="preserve"> учащихся (группы одного возраста или разного, состав постоянный или переменный и др.);  </w:t>
      </w:r>
    </w:p>
    <w:p w:rsidR="001F529B" w:rsidRDefault="00404366">
      <w:pPr>
        <w:numPr>
          <w:ilvl w:val="0"/>
          <w:numId w:val="5"/>
        </w:numPr>
        <w:spacing w:after="36"/>
        <w:ind w:right="60" w:firstLine="360"/>
      </w:pPr>
      <w:r>
        <w:t xml:space="preserve">особенности организации образовательного процесса (традиционная форма или на основе сетевого взаимодействия); </w:t>
      </w:r>
    </w:p>
    <w:p w:rsidR="001F529B" w:rsidRDefault="00404366">
      <w:pPr>
        <w:numPr>
          <w:ilvl w:val="0"/>
          <w:numId w:val="5"/>
        </w:numPr>
        <w:spacing w:after="36"/>
        <w:ind w:right="60" w:firstLine="360"/>
      </w:pPr>
      <w:r>
        <w:t xml:space="preserve">планируемые результаты: по направленности (профилю) программы (предметные), личностные и </w:t>
      </w:r>
      <w:proofErr w:type="spellStart"/>
      <w:r>
        <w:t>метапредметные</w:t>
      </w:r>
      <w:proofErr w:type="spellEnd"/>
      <w:r>
        <w:t xml:space="preserve"> (познавательные, регулятивные, коммуникативные); </w:t>
      </w:r>
    </w:p>
    <w:p w:rsidR="001F529B" w:rsidRDefault="00404366">
      <w:pPr>
        <w:numPr>
          <w:ilvl w:val="0"/>
          <w:numId w:val="5"/>
        </w:numPr>
        <w:ind w:right="60" w:firstLine="360"/>
      </w:pPr>
      <w:r>
        <w:t xml:space="preserve">если программа реализуется более одного года, планируемые результаты формулируются отдельно на каждый год обучения). </w:t>
      </w:r>
    </w:p>
    <w:p w:rsidR="001F529B" w:rsidRDefault="00404366">
      <w:pPr>
        <w:spacing w:after="20" w:line="259" w:lineRule="auto"/>
        <w:ind w:left="0" w:right="0" w:firstLine="0"/>
        <w:jc w:val="left"/>
      </w:pPr>
      <w:r>
        <w:t xml:space="preserve"> </w:t>
      </w:r>
    </w:p>
    <w:p w:rsidR="001F529B" w:rsidRDefault="00404366">
      <w:pPr>
        <w:spacing w:after="36"/>
        <w:ind w:left="-5" w:right="60"/>
      </w:pPr>
      <w:r>
        <w:t xml:space="preserve">  2.4. </w:t>
      </w:r>
      <w:r>
        <w:rPr>
          <w:u w:val="single" w:color="000000"/>
        </w:rPr>
        <w:t>Учебно-тематический план</w:t>
      </w:r>
      <w:r>
        <w:t xml:space="preserve"> программы содержит (данный раздел рекомендуется представлять в табличной форме): </w:t>
      </w:r>
    </w:p>
    <w:p w:rsidR="001F529B" w:rsidRDefault="00404366">
      <w:pPr>
        <w:numPr>
          <w:ilvl w:val="0"/>
          <w:numId w:val="5"/>
        </w:numPr>
        <w:ind w:right="60" w:firstLine="360"/>
      </w:pPr>
      <w:r>
        <w:t xml:space="preserve">перечень разделов, тем; </w:t>
      </w:r>
    </w:p>
    <w:p w:rsidR="001F529B" w:rsidRDefault="00404366">
      <w:pPr>
        <w:numPr>
          <w:ilvl w:val="0"/>
          <w:numId w:val="5"/>
        </w:numPr>
        <w:ind w:right="60" w:firstLine="360"/>
      </w:pPr>
      <w:r>
        <w:t xml:space="preserve">количество часов по каждой теме; </w:t>
      </w:r>
    </w:p>
    <w:p w:rsidR="001F529B" w:rsidRDefault="00404366">
      <w:pPr>
        <w:numPr>
          <w:ilvl w:val="0"/>
          <w:numId w:val="5"/>
        </w:numPr>
        <w:ind w:right="60" w:firstLine="360"/>
      </w:pPr>
      <w:r>
        <w:t xml:space="preserve">если программа реализуется более одного года, учебно-тематическое планирование представляется после планируемых результатов каждого года ее освоения. </w:t>
      </w:r>
    </w:p>
    <w:p w:rsidR="001F529B" w:rsidRDefault="00404366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1F529B" w:rsidRDefault="00404366">
      <w:pPr>
        <w:spacing w:after="37"/>
        <w:ind w:left="-5" w:right="60"/>
      </w:pPr>
      <w:r>
        <w:t xml:space="preserve"> </w:t>
      </w:r>
      <w:r>
        <w:tab/>
        <w:t xml:space="preserve">2.5. </w:t>
      </w:r>
      <w:r>
        <w:rPr>
          <w:u w:val="single" w:color="000000"/>
        </w:rPr>
        <w:t>Содержание программы</w:t>
      </w:r>
      <w:r>
        <w:t xml:space="preserve"> отражается через краткое описание разделов и тем: </w:t>
      </w:r>
    </w:p>
    <w:p w:rsidR="001F529B" w:rsidRDefault="00404366">
      <w:pPr>
        <w:numPr>
          <w:ilvl w:val="0"/>
          <w:numId w:val="5"/>
        </w:numPr>
        <w:ind w:right="60" w:firstLine="360"/>
      </w:pPr>
      <w:r>
        <w:t xml:space="preserve">с указанием образовательных форм проведения учебного занятия; </w:t>
      </w:r>
    </w:p>
    <w:p w:rsidR="001F529B" w:rsidRDefault="00404366">
      <w:pPr>
        <w:numPr>
          <w:ilvl w:val="0"/>
          <w:numId w:val="5"/>
        </w:numPr>
        <w:spacing w:after="38"/>
        <w:ind w:right="60" w:firstLine="360"/>
      </w:pPr>
      <w:r>
        <w:t xml:space="preserve">с перечислением </w:t>
      </w:r>
      <w:proofErr w:type="gramStart"/>
      <w:r>
        <w:t>видов учебной деятельности</w:t>
      </w:r>
      <w:proofErr w:type="gramEnd"/>
      <w:r>
        <w:t xml:space="preserve"> обучающихся при освоении темы учебного занятия; </w:t>
      </w:r>
    </w:p>
    <w:p w:rsidR="001F529B" w:rsidRDefault="00404366">
      <w:pPr>
        <w:numPr>
          <w:ilvl w:val="0"/>
          <w:numId w:val="5"/>
        </w:numPr>
        <w:ind w:right="60" w:firstLine="360"/>
      </w:pPr>
      <w:r>
        <w:t xml:space="preserve">с указанием основных понятий, терминов, которые должны усвоить обучающиеся в рамках изучения темы. </w:t>
      </w:r>
    </w:p>
    <w:p w:rsidR="001F529B" w:rsidRDefault="00404366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1F529B" w:rsidRDefault="00404366">
      <w:pPr>
        <w:tabs>
          <w:tab w:val="center" w:pos="4001"/>
        </w:tabs>
        <w:spacing w:after="58" w:line="259" w:lineRule="auto"/>
        <w:ind w:left="-15" w:right="0" w:firstLine="0"/>
        <w:jc w:val="left"/>
      </w:pPr>
      <w:r>
        <w:t xml:space="preserve"> </w:t>
      </w:r>
      <w:r>
        <w:tab/>
        <w:t xml:space="preserve">2.6. </w:t>
      </w:r>
      <w:r>
        <w:rPr>
          <w:u w:val="single" w:color="000000"/>
        </w:rPr>
        <w:t>Контрольно-оценочные средства</w:t>
      </w:r>
      <w:r>
        <w:t xml:space="preserve"> включают в себя: </w:t>
      </w:r>
    </w:p>
    <w:p w:rsidR="001F529B" w:rsidRDefault="00404366">
      <w:pPr>
        <w:numPr>
          <w:ilvl w:val="0"/>
          <w:numId w:val="5"/>
        </w:numPr>
        <w:spacing w:after="40"/>
        <w:ind w:right="60" w:firstLine="360"/>
      </w:pPr>
      <w:r>
        <w:lastRenderedPageBreak/>
        <w:t xml:space="preserve">формы подведения итогов реализации программы и формы фиксации результата (краткое описание оценочных процедур, технологий, посредством которых осуществляется контроль и оценка планируемых результатов освоения учащимися программы); </w:t>
      </w:r>
    </w:p>
    <w:p w:rsidR="001F529B" w:rsidRDefault="00404366">
      <w:pPr>
        <w:numPr>
          <w:ilvl w:val="0"/>
          <w:numId w:val="5"/>
        </w:numPr>
        <w:spacing w:after="38"/>
        <w:ind w:right="60" w:firstLine="360"/>
      </w:pPr>
      <w:r>
        <w:t xml:space="preserve">критерии и показатели определения уровня освоения обучающимися планируемых результатов; </w:t>
      </w:r>
    </w:p>
    <w:p w:rsidR="001F529B" w:rsidRDefault="00404366">
      <w:pPr>
        <w:numPr>
          <w:ilvl w:val="0"/>
          <w:numId w:val="5"/>
        </w:numPr>
        <w:ind w:right="60" w:firstLine="360"/>
      </w:pPr>
      <w:r>
        <w:t xml:space="preserve">перечень диагностических методик, позволяющих определить достижение учащимися планируемых результатов. </w:t>
      </w:r>
    </w:p>
    <w:p w:rsidR="001F529B" w:rsidRDefault="00404366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1F529B" w:rsidRDefault="00404366">
      <w:pPr>
        <w:tabs>
          <w:tab w:val="center" w:pos="3568"/>
        </w:tabs>
        <w:spacing w:after="58" w:line="259" w:lineRule="auto"/>
        <w:ind w:left="-15" w:right="0" w:firstLine="0"/>
        <w:jc w:val="left"/>
      </w:pPr>
      <w:r>
        <w:t xml:space="preserve"> </w:t>
      </w:r>
      <w:r>
        <w:tab/>
        <w:t xml:space="preserve">2.7. </w:t>
      </w:r>
      <w:r>
        <w:rPr>
          <w:u w:val="single" w:color="000000"/>
        </w:rPr>
        <w:t>Условия реализации программы</w:t>
      </w:r>
      <w:r>
        <w:t xml:space="preserve"> включают: </w:t>
      </w:r>
    </w:p>
    <w:p w:rsidR="001F529B" w:rsidRDefault="00404366">
      <w:pPr>
        <w:numPr>
          <w:ilvl w:val="0"/>
          <w:numId w:val="5"/>
        </w:numPr>
        <w:ind w:right="60" w:firstLine="360"/>
      </w:pPr>
      <w:r>
        <w:t xml:space="preserve">перечень дидактических материалов; </w:t>
      </w:r>
    </w:p>
    <w:p w:rsidR="001F529B" w:rsidRDefault="00404366">
      <w:pPr>
        <w:numPr>
          <w:ilvl w:val="0"/>
          <w:numId w:val="5"/>
        </w:numPr>
        <w:spacing w:after="36"/>
        <w:ind w:right="60" w:firstLine="360"/>
      </w:pPr>
      <w:r>
        <w:t xml:space="preserve">перечень презентационного материала (в </w:t>
      </w:r>
      <w:proofErr w:type="spellStart"/>
      <w:r>
        <w:t>т.ч</w:t>
      </w:r>
      <w:proofErr w:type="spellEnd"/>
      <w:r>
        <w:t xml:space="preserve">. мультимедийных презентаций, учебных фильмов); </w:t>
      </w:r>
    </w:p>
    <w:p w:rsidR="001F529B" w:rsidRDefault="00404366">
      <w:pPr>
        <w:numPr>
          <w:ilvl w:val="0"/>
          <w:numId w:val="5"/>
        </w:numPr>
        <w:ind w:right="60" w:firstLine="360"/>
      </w:pPr>
      <w:r>
        <w:t xml:space="preserve">перечень материально-технического обеспечения; </w:t>
      </w:r>
    </w:p>
    <w:p w:rsidR="001F529B" w:rsidRDefault="00404366">
      <w:pPr>
        <w:numPr>
          <w:ilvl w:val="0"/>
          <w:numId w:val="5"/>
        </w:numPr>
        <w:ind w:right="60" w:firstLine="360"/>
      </w:pPr>
      <w:r>
        <w:t xml:space="preserve">перечень информационных ресурсов (в </w:t>
      </w:r>
      <w:proofErr w:type="spellStart"/>
      <w:r>
        <w:t>т.ч</w:t>
      </w:r>
      <w:proofErr w:type="spellEnd"/>
      <w:r>
        <w:t xml:space="preserve">. название </w:t>
      </w:r>
      <w:proofErr w:type="spellStart"/>
      <w:r>
        <w:t>интернет-ресурсов</w:t>
      </w:r>
      <w:proofErr w:type="spellEnd"/>
      <w:r>
        <w:t xml:space="preserve"> с указанием адреса в сети интернет). </w:t>
      </w:r>
    </w:p>
    <w:p w:rsidR="001F529B" w:rsidRDefault="00404366">
      <w:pPr>
        <w:spacing w:after="19" w:line="259" w:lineRule="auto"/>
        <w:ind w:left="360" w:right="0" w:firstLine="0"/>
        <w:jc w:val="left"/>
      </w:pPr>
      <w:r>
        <w:t xml:space="preserve">    </w:t>
      </w:r>
    </w:p>
    <w:p w:rsidR="001F529B" w:rsidRDefault="00404366">
      <w:pPr>
        <w:spacing w:after="41"/>
        <w:ind w:left="370" w:right="60"/>
      </w:pPr>
      <w:r>
        <w:t xml:space="preserve">     2.8. Список литературы </w:t>
      </w:r>
    </w:p>
    <w:p w:rsidR="001F529B" w:rsidRDefault="00404366">
      <w:pPr>
        <w:numPr>
          <w:ilvl w:val="0"/>
          <w:numId w:val="5"/>
        </w:numPr>
        <w:ind w:right="60" w:firstLine="360"/>
      </w:pPr>
      <w:r>
        <w:t xml:space="preserve">перечень литературы для обеспечения программы, в </w:t>
      </w:r>
      <w:proofErr w:type="spellStart"/>
      <w:r>
        <w:t>т.ч</w:t>
      </w:r>
      <w:proofErr w:type="spellEnd"/>
      <w:r>
        <w:t xml:space="preserve">. нормативных документов и свежих источников по направленности программы (источники обязательной для изучения литературы не «старше» 5-10 лет; источники дополнительной литературы без ограничений года издания). </w:t>
      </w:r>
    </w:p>
    <w:p w:rsidR="001F529B" w:rsidRDefault="00404366">
      <w:pPr>
        <w:spacing w:after="15" w:line="259" w:lineRule="auto"/>
        <w:ind w:left="0" w:right="0" w:firstLine="0"/>
        <w:jc w:val="left"/>
      </w:pPr>
      <w:r>
        <w:t xml:space="preserve"> </w:t>
      </w:r>
    </w:p>
    <w:p w:rsidR="001F529B" w:rsidRDefault="00404366">
      <w:pPr>
        <w:numPr>
          <w:ilvl w:val="1"/>
          <w:numId w:val="6"/>
        </w:numPr>
        <w:ind w:right="60"/>
      </w:pPr>
      <w:r>
        <w:t>Приложения - представляются диагностические материалы, мониторинг достижения обучающимися планируемых результатов и др.</w:t>
      </w:r>
      <w:r>
        <w:rPr>
          <w:sz w:val="20"/>
        </w:rPr>
        <w:t xml:space="preserve"> </w:t>
      </w:r>
    </w:p>
    <w:p w:rsidR="001F529B" w:rsidRDefault="00404366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1F529B" w:rsidRDefault="00404366">
      <w:pPr>
        <w:numPr>
          <w:ilvl w:val="1"/>
          <w:numId w:val="6"/>
        </w:numPr>
        <w:ind w:right="60"/>
      </w:pPr>
      <w:r>
        <w:t xml:space="preserve">Программа должна отвечать требованиям технологичности и возможностям ее использования в широкой образовательной практике. </w:t>
      </w:r>
    </w:p>
    <w:p w:rsidR="001F529B" w:rsidRDefault="00404366">
      <w:pPr>
        <w:spacing w:after="36" w:line="259" w:lineRule="auto"/>
        <w:ind w:left="0" w:right="0" w:firstLine="0"/>
        <w:jc w:val="left"/>
      </w:pPr>
      <w:r>
        <w:t xml:space="preserve"> </w:t>
      </w:r>
    </w:p>
    <w:p w:rsidR="001F529B" w:rsidRDefault="00404366">
      <w:pPr>
        <w:pStyle w:val="1"/>
        <w:ind w:left="720" w:hanging="720"/>
      </w:pPr>
      <w:r>
        <w:t xml:space="preserve">Технические требования к оформлению программы </w:t>
      </w:r>
    </w:p>
    <w:p w:rsidR="001F529B" w:rsidRDefault="00404366">
      <w:pPr>
        <w:spacing w:after="18" w:line="259" w:lineRule="auto"/>
        <w:ind w:left="720" w:right="0" w:firstLine="0"/>
        <w:jc w:val="left"/>
      </w:pPr>
      <w:r>
        <w:rPr>
          <w:b/>
        </w:rPr>
        <w:t xml:space="preserve"> </w:t>
      </w:r>
    </w:p>
    <w:p w:rsidR="001F529B" w:rsidRDefault="00404366">
      <w:pPr>
        <w:ind w:left="-5" w:right="60"/>
      </w:pPr>
      <w:r>
        <w:t xml:space="preserve"> 3.1. Текст должен быть набран на компьютере в текстовом редакторе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, шрифтом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 xml:space="preserve">, 12-14 кегль, одинарный межстрочный интервал, выравнивание по ширине, абзац 1,25 см, на бумаге формата А4 (210x297 мм). Поля: </w:t>
      </w:r>
    </w:p>
    <w:p w:rsidR="001F529B" w:rsidRDefault="00404366">
      <w:pPr>
        <w:ind w:left="-5" w:right="60"/>
      </w:pPr>
      <w:r>
        <w:t xml:space="preserve">слева – 25 мм, справа – 10 мм, снизу и сверху – 20 мм. </w:t>
      </w:r>
    </w:p>
    <w:p w:rsidR="001F529B" w:rsidRDefault="00404366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1F529B" w:rsidRDefault="00404366">
      <w:pPr>
        <w:ind w:left="-5" w:right="60"/>
      </w:pPr>
      <w:r>
        <w:t xml:space="preserve"> 3.2. Текст набирать единым шрифтом. Для оформления внутри текста можно использовать </w:t>
      </w:r>
      <w:r>
        <w:rPr>
          <w:b/>
        </w:rPr>
        <w:t>полужирное</w:t>
      </w:r>
      <w:r>
        <w:t xml:space="preserve"> и </w:t>
      </w:r>
      <w:r>
        <w:rPr>
          <w:i/>
        </w:rPr>
        <w:t>курсивное</w:t>
      </w:r>
      <w:r>
        <w:t xml:space="preserve"> начертание</w:t>
      </w:r>
      <w:r>
        <w:rPr>
          <w:u w:val="single" w:color="000000"/>
        </w:rPr>
        <w:t>.</w:t>
      </w:r>
      <w:r>
        <w:t xml:space="preserve"> Пробелы перед знаками препинания (</w:t>
      </w:r>
      <w:proofErr w:type="gramStart"/>
      <w:r>
        <w:t>кроме тире</w:t>
      </w:r>
      <w:proofErr w:type="gramEnd"/>
      <w:r>
        <w:t xml:space="preserve">) не ставятся. Переносы внутри текста не ставятся. </w:t>
      </w:r>
    </w:p>
    <w:p w:rsidR="001F529B" w:rsidRDefault="00404366">
      <w:pPr>
        <w:spacing w:after="20" w:line="259" w:lineRule="auto"/>
        <w:ind w:left="0" w:right="0" w:firstLine="0"/>
        <w:jc w:val="left"/>
      </w:pPr>
      <w:r>
        <w:t xml:space="preserve"> </w:t>
      </w:r>
    </w:p>
    <w:p w:rsidR="001F529B" w:rsidRDefault="00404366">
      <w:pPr>
        <w:tabs>
          <w:tab w:val="center" w:pos="3805"/>
        </w:tabs>
        <w:ind w:left="-15" w:right="0" w:firstLine="0"/>
        <w:jc w:val="left"/>
      </w:pPr>
      <w:r>
        <w:lastRenderedPageBreak/>
        <w:t xml:space="preserve"> </w:t>
      </w:r>
      <w:r>
        <w:tab/>
        <w:t xml:space="preserve">3.3. Каждый раздел оформляется с новой страницы. </w:t>
      </w:r>
    </w:p>
    <w:p w:rsidR="001F529B" w:rsidRDefault="00404366">
      <w:pPr>
        <w:spacing w:after="19" w:line="259" w:lineRule="auto"/>
        <w:ind w:left="0" w:right="0" w:firstLine="0"/>
        <w:jc w:val="left"/>
      </w:pPr>
      <w:r>
        <w:t xml:space="preserve"> </w:t>
      </w:r>
    </w:p>
    <w:p w:rsidR="001F529B" w:rsidRDefault="00404366">
      <w:pPr>
        <w:tabs>
          <w:tab w:val="center" w:pos="3442"/>
        </w:tabs>
        <w:ind w:left="-15" w:right="0" w:firstLine="0"/>
        <w:jc w:val="left"/>
      </w:pPr>
      <w:r>
        <w:t xml:space="preserve"> </w:t>
      </w:r>
      <w:r>
        <w:tab/>
        <w:t xml:space="preserve">3.4. Стиль программы официально – деловой. </w:t>
      </w:r>
    </w:p>
    <w:p w:rsidR="001F529B" w:rsidRDefault="00404366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1F529B" w:rsidRDefault="00404366">
      <w:pPr>
        <w:ind w:left="-5" w:right="60"/>
      </w:pPr>
      <w:r>
        <w:t xml:space="preserve">  3.5. Страницы нумеруются последовательно, начиная с 2-й страницы, т. е. после титульного листа, далее последовательная нумерация всех листов. Номер страницы располагается в нижнем правом углу. </w:t>
      </w:r>
    </w:p>
    <w:p w:rsidR="001F529B" w:rsidRDefault="00404366">
      <w:pPr>
        <w:spacing w:after="23" w:line="259" w:lineRule="auto"/>
        <w:ind w:left="0" w:right="0" w:firstLine="0"/>
        <w:jc w:val="left"/>
      </w:pPr>
      <w:r>
        <w:t xml:space="preserve"> </w:t>
      </w:r>
    </w:p>
    <w:p w:rsidR="001F529B" w:rsidRDefault="00404366">
      <w:pPr>
        <w:ind w:left="-5" w:right="60"/>
      </w:pPr>
      <w:r>
        <w:t xml:space="preserve"> 3.6. Заголовки набираются </w:t>
      </w:r>
      <w:r>
        <w:rPr>
          <w:b/>
        </w:rPr>
        <w:t>полужирным</w:t>
      </w:r>
      <w:r>
        <w:t xml:space="preserve"> шрифтом, выравнивание по центру, точка в конце заголовка не ставится.  </w:t>
      </w:r>
    </w:p>
    <w:p w:rsidR="001F529B" w:rsidRDefault="00404366">
      <w:pPr>
        <w:ind w:left="-5" w:right="60"/>
      </w:pPr>
      <w:r>
        <w:t xml:space="preserve"> Заголовок, состоящий из двух и более строк, печатается через один междустрочный интервал.  </w:t>
      </w:r>
    </w:p>
    <w:p w:rsidR="001F529B" w:rsidRDefault="00404366">
      <w:pPr>
        <w:ind w:left="-5" w:right="60"/>
      </w:pPr>
      <w:r>
        <w:t xml:space="preserve"> Заголовок не имеет переносов, то есть на конце строки слово должно быть обязательно полным.  </w:t>
      </w:r>
    </w:p>
    <w:p w:rsidR="001F529B" w:rsidRDefault="00404366">
      <w:pPr>
        <w:ind w:left="-5" w:right="60"/>
      </w:pPr>
      <w:r>
        <w:t xml:space="preserve"> Заголовок отделяется от предыдущего текста - одним интервалом, если есть подзаголовок - двумя. (1. Наименование подзаголовка первого уровня; 1.1. Наименование подзаголовка второго уровня). </w:t>
      </w:r>
    </w:p>
    <w:p w:rsidR="001F529B" w:rsidRDefault="00404366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1F529B" w:rsidRDefault="00404366">
      <w:pPr>
        <w:tabs>
          <w:tab w:val="center" w:pos="3818"/>
        </w:tabs>
        <w:ind w:left="-15" w:right="0" w:firstLine="0"/>
        <w:jc w:val="left"/>
      </w:pPr>
      <w:r>
        <w:t xml:space="preserve"> </w:t>
      </w:r>
      <w:r>
        <w:tab/>
        <w:t xml:space="preserve">3.7. Таблицы вставляются непосредственно в текст. </w:t>
      </w:r>
    </w:p>
    <w:p w:rsidR="001F529B" w:rsidRDefault="0040436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1F529B" w:rsidRDefault="00404366">
      <w:pPr>
        <w:spacing w:after="36" w:line="259" w:lineRule="auto"/>
        <w:ind w:left="0" w:right="0" w:firstLine="0"/>
        <w:jc w:val="left"/>
      </w:pPr>
      <w:r>
        <w:t xml:space="preserve"> </w:t>
      </w:r>
    </w:p>
    <w:p w:rsidR="001F529B" w:rsidRDefault="00404366">
      <w:pPr>
        <w:pStyle w:val="1"/>
        <w:ind w:left="720" w:hanging="720"/>
      </w:pPr>
      <w:r>
        <w:t xml:space="preserve">Разработка, согласование и утверждение программы </w:t>
      </w:r>
    </w:p>
    <w:p w:rsidR="001F529B" w:rsidRDefault="00404366">
      <w:pPr>
        <w:spacing w:after="18" w:line="259" w:lineRule="auto"/>
        <w:ind w:left="720" w:right="0" w:firstLine="0"/>
        <w:jc w:val="left"/>
      </w:pPr>
      <w:r>
        <w:rPr>
          <w:b/>
        </w:rPr>
        <w:t xml:space="preserve"> </w:t>
      </w:r>
    </w:p>
    <w:p w:rsidR="001F529B" w:rsidRDefault="00404366">
      <w:pPr>
        <w:tabs>
          <w:tab w:val="center" w:pos="919"/>
          <w:tab w:val="center" w:pos="2199"/>
          <w:tab w:val="center" w:pos="3267"/>
          <w:tab w:val="center" w:pos="4652"/>
          <w:tab w:val="center" w:pos="6870"/>
          <w:tab w:val="center" w:pos="8247"/>
          <w:tab w:val="right" w:pos="10284"/>
        </w:tabs>
        <w:ind w:left="-15" w:right="0" w:firstLine="0"/>
        <w:jc w:val="left"/>
      </w:pPr>
      <w:r>
        <w:t xml:space="preserve"> </w:t>
      </w:r>
      <w:r>
        <w:tab/>
        <w:t xml:space="preserve">4.1. </w:t>
      </w:r>
      <w:r>
        <w:tab/>
        <w:t xml:space="preserve">Программа </w:t>
      </w:r>
      <w:r>
        <w:tab/>
        <w:t xml:space="preserve"> </w:t>
      </w:r>
      <w:r>
        <w:tab/>
        <w:t xml:space="preserve">разрабатывается </w:t>
      </w:r>
      <w:r>
        <w:tab/>
        <w:t xml:space="preserve">Учреждением </w:t>
      </w:r>
      <w:r>
        <w:tab/>
        <w:t xml:space="preserve">по </w:t>
      </w:r>
      <w:r>
        <w:tab/>
        <w:t xml:space="preserve">следующим </w:t>
      </w:r>
    </w:p>
    <w:p w:rsidR="001F529B" w:rsidRDefault="00404366">
      <w:pPr>
        <w:ind w:left="-5" w:right="60"/>
      </w:pPr>
      <w:r>
        <w:t xml:space="preserve">направленностям: художественной, естественнонаучной, технической, социально-педагогической, туристско-краеведческой. </w:t>
      </w:r>
    </w:p>
    <w:p w:rsidR="001F529B" w:rsidRDefault="00404366">
      <w:pPr>
        <w:spacing w:after="23" w:line="259" w:lineRule="auto"/>
        <w:ind w:left="0" w:right="0" w:firstLine="0"/>
        <w:jc w:val="left"/>
      </w:pPr>
      <w:r>
        <w:t xml:space="preserve"> </w:t>
      </w:r>
    </w:p>
    <w:p w:rsidR="001F529B" w:rsidRDefault="00404366">
      <w:pPr>
        <w:ind w:left="-5" w:right="60"/>
      </w:pPr>
      <w:r>
        <w:t xml:space="preserve"> 4.2. Программу разрабатывает педагог дополнительного образования, самостоятельно. Методический совет Учреждения осуществляет индивидуальное и групповое консультирование в процессе разработки программы. </w:t>
      </w:r>
    </w:p>
    <w:p w:rsidR="001F529B" w:rsidRDefault="00404366">
      <w:pPr>
        <w:spacing w:after="51" w:line="259" w:lineRule="auto"/>
        <w:ind w:left="0" w:right="0" w:firstLine="0"/>
        <w:jc w:val="left"/>
      </w:pPr>
      <w:r>
        <w:t xml:space="preserve"> </w:t>
      </w:r>
    </w:p>
    <w:p w:rsidR="001F529B" w:rsidRDefault="00404366">
      <w:pPr>
        <w:tabs>
          <w:tab w:val="center" w:pos="4774"/>
        </w:tabs>
        <w:spacing w:after="159"/>
        <w:ind w:left="-15" w:right="0" w:firstLine="0"/>
        <w:jc w:val="left"/>
      </w:pPr>
      <w:r>
        <w:t xml:space="preserve">  </w:t>
      </w:r>
      <w:r>
        <w:tab/>
        <w:t xml:space="preserve">4.3. Утверждение Программы предполагает следующие процедуры: </w:t>
      </w:r>
    </w:p>
    <w:p w:rsidR="001F529B" w:rsidRDefault="00404366">
      <w:pPr>
        <w:numPr>
          <w:ilvl w:val="0"/>
          <w:numId w:val="7"/>
        </w:numPr>
        <w:ind w:right="60" w:firstLine="283"/>
      </w:pPr>
      <w:r>
        <w:t xml:space="preserve">обсуждение Программы на заседании Методического совета Учреждения; в случае положительного результата экспертизы качества разработанности программы, она рекомендуется </w:t>
      </w:r>
      <w:proofErr w:type="gramStart"/>
      <w:r>
        <w:t>к  реализации</w:t>
      </w:r>
      <w:proofErr w:type="gramEnd"/>
      <w:r>
        <w:t xml:space="preserve"> (обсуждение Программы происходит в период, предшествующий срокам комплектования объединений);</w:t>
      </w:r>
    </w:p>
    <w:p w:rsidR="001F529B" w:rsidRDefault="00404366">
      <w:pPr>
        <w:numPr>
          <w:ilvl w:val="0"/>
          <w:numId w:val="7"/>
        </w:numPr>
        <w:spacing w:after="71"/>
        <w:ind w:right="60" w:firstLine="283"/>
      </w:pPr>
      <w:r>
        <w:t>решение о допуске программы к реализации принимается коллегиально, открытым голосованием, большинством голосов;</w:t>
      </w:r>
      <w:r>
        <w:rPr>
          <w:rFonts w:ascii="Segoe UI Symbol" w:eastAsia="Segoe UI Symbol" w:hAnsi="Segoe UI Symbol" w:cs="Segoe UI Symbol"/>
        </w:rPr>
        <w:tab/>
      </w:r>
      <w:r>
        <w:t xml:space="preserve"> </w:t>
      </w:r>
    </w:p>
    <w:p w:rsidR="001F529B" w:rsidRDefault="00404366">
      <w:pPr>
        <w:numPr>
          <w:ilvl w:val="0"/>
          <w:numId w:val="7"/>
        </w:numPr>
        <w:spacing w:after="0" w:line="259" w:lineRule="auto"/>
        <w:ind w:right="60" w:firstLine="283"/>
      </w:pPr>
      <w:r>
        <w:t xml:space="preserve">Программа утверждается и разрешается к реализации приказом директора </w:t>
      </w:r>
    </w:p>
    <w:p w:rsidR="001F529B" w:rsidRPr="006C3E24" w:rsidRDefault="00404366">
      <w:pPr>
        <w:ind w:left="-5" w:right="60"/>
        <w:rPr>
          <w:rFonts w:asciiTheme="minorHAnsi" w:hAnsiTheme="minorHAnsi"/>
        </w:rPr>
      </w:pPr>
      <w:r>
        <w:t xml:space="preserve">Учреждения; </w:t>
      </w:r>
      <w:bookmarkStart w:id="0" w:name="_GoBack"/>
      <w:bookmarkEnd w:id="0"/>
    </w:p>
    <w:p w:rsidR="001F529B" w:rsidRDefault="00404366">
      <w:pPr>
        <w:numPr>
          <w:ilvl w:val="0"/>
          <w:numId w:val="7"/>
        </w:numPr>
        <w:ind w:right="60" w:firstLine="283"/>
      </w:pPr>
      <w:r>
        <w:t xml:space="preserve">Процедура утверждения должна завершиться до 1 сентября текущего года. </w:t>
      </w:r>
    </w:p>
    <w:p w:rsidR="001F529B" w:rsidRDefault="00404366">
      <w:pPr>
        <w:spacing w:after="32" w:line="259" w:lineRule="auto"/>
        <w:ind w:left="0" w:right="0" w:firstLine="0"/>
        <w:jc w:val="left"/>
      </w:pPr>
      <w:r>
        <w:lastRenderedPageBreak/>
        <w:t xml:space="preserve"> </w:t>
      </w:r>
      <w:r>
        <w:tab/>
        <w:t xml:space="preserve"> </w:t>
      </w:r>
    </w:p>
    <w:p w:rsidR="001F529B" w:rsidRDefault="00404366" w:rsidP="00404366">
      <w:pPr>
        <w:numPr>
          <w:ilvl w:val="1"/>
          <w:numId w:val="8"/>
        </w:numPr>
        <w:ind w:right="60"/>
      </w:pPr>
      <w:r>
        <w:t xml:space="preserve">Программы ежегодно обновляются с учетом развития науки, техники, культуры, экономики, технологий и социальной сферы, изменений в законодательстве и проходят процедуру утверждения в соответствии с п.4.2.,  </w:t>
      </w:r>
    </w:p>
    <w:p w:rsidR="001F529B" w:rsidRDefault="00404366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1F529B" w:rsidRDefault="00404366">
      <w:pPr>
        <w:numPr>
          <w:ilvl w:val="1"/>
          <w:numId w:val="8"/>
        </w:numPr>
        <w:spacing w:after="65"/>
        <w:ind w:right="60"/>
      </w:pPr>
      <w:r>
        <w:t xml:space="preserve">Один экземпляр утвержденной Программы хранится у заместителя директора, второй – у педагога дополнительного образования, разработавшего данную Программу. </w:t>
      </w:r>
    </w:p>
    <w:p w:rsidR="001F529B" w:rsidRDefault="00404366">
      <w:pPr>
        <w:spacing w:after="31" w:line="259" w:lineRule="auto"/>
        <w:ind w:left="0" w:right="0" w:firstLine="0"/>
        <w:jc w:val="left"/>
      </w:pPr>
      <w:r>
        <w:t xml:space="preserve"> </w:t>
      </w:r>
      <w:r>
        <w:rPr>
          <w:vertAlign w:val="subscript"/>
        </w:rPr>
        <w:t xml:space="preserve"> </w:t>
      </w:r>
    </w:p>
    <w:p w:rsidR="001F529B" w:rsidRDefault="00404366">
      <w:pPr>
        <w:numPr>
          <w:ilvl w:val="1"/>
          <w:numId w:val="8"/>
        </w:numPr>
        <w:ind w:right="60"/>
      </w:pPr>
      <w:r>
        <w:t xml:space="preserve">На основании программы педагог дополнительного образования ежегодно разрабатывает календарно-тематический план, который является нормативным документом при организации образовательного процесса и ведения журнала учёта рабочего времени педагога. Без календарно-тематического плана Программа к рассмотрению не принимается. </w:t>
      </w:r>
    </w:p>
    <w:p w:rsidR="001F529B" w:rsidRDefault="0040436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1F529B" w:rsidRDefault="00404366" w:rsidP="0040436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1F529B" w:rsidRDefault="00404366">
      <w:pPr>
        <w:pStyle w:val="1"/>
        <w:ind w:left="1370" w:right="0" w:hanging="720"/>
      </w:pPr>
      <w:r>
        <w:t xml:space="preserve">Заключительные положения </w:t>
      </w:r>
    </w:p>
    <w:p w:rsidR="001F529B" w:rsidRDefault="00404366">
      <w:pPr>
        <w:spacing w:after="22" w:line="259" w:lineRule="auto"/>
        <w:ind w:left="720" w:right="0" w:firstLine="0"/>
        <w:jc w:val="left"/>
      </w:pPr>
      <w:r>
        <w:rPr>
          <w:b/>
        </w:rPr>
        <w:t xml:space="preserve"> </w:t>
      </w:r>
    </w:p>
    <w:p w:rsidR="001F529B" w:rsidRDefault="00404366">
      <w:pPr>
        <w:ind w:left="-15" w:right="60" w:firstLine="701"/>
      </w:pPr>
      <w:r>
        <w:t xml:space="preserve">5.1. Положение обсуждается и принимается на заседании Педагогического совета; вводится в действие приказом директора Учреждения с указанием даты введения. </w:t>
      </w:r>
    </w:p>
    <w:p w:rsidR="001F529B" w:rsidRDefault="00404366">
      <w:pPr>
        <w:spacing w:after="25" w:line="259" w:lineRule="auto"/>
        <w:ind w:left="701" w:right="0" w:firstLine="0"/>
        <w:jc w:val="left"/>
      </w:pPr>
      <w:r>
        <w:t xml:space="preserve"> </w:t>
      </w:r>
    </w:p>
    <w:p w:rsidR="001F529B" w:rsidRDefault="00404366">
      <w:pPr>
        <w:ind w:left="-15" w:right="60" w:firstLine="701"/>
      </w:pPr>
      <w:r>
        <w:t xml:space="preserve">5.2. В случае необходимости в настоящее Положение могут быть внесены изменения и дополнения. Изменения и дополнения, вносимые в Положение, вступают в силу в том же порядке. </w:t>
      </w:r>
    </w:p>
    <w:p w:rsidR="001F529B" w:rsidRDefault="00404366">
      <w:pPr>
        <w:spacing w:after="25" w:line="259" w:lineRule="auto"/>
        <w:ind w:left="701" w:right="0" w:firstLine="0"/>
        <w:jc w:val="left"/>
      </w:pPr>
      <w:r>
        <w:t xml:space="preserve"> </w:t>
      </w:r>
    </w:p>
    <w:p w:rsidR="001F529B" w:rsidRDefault="00404366" w:rsidP="00404366">
      <w:pPr>
        <w:ind w:left="-15" w:right="60" w:firstLine="701"/>
      </w:pPr>
      <w:r>
        <w:t>5.3. После утверждения текст Положения размещается на информационном стенде, официальном сайте Учреждения.</w:t>
      </w:r>
      <w:r>
        <w:rPr>
          <w:sz w:val="24"/>
        </w:rPr>
        <w:t xml:space="preserve">       </w:t>
      </w:r>
    </w:p>
    <w:sectPr w:rsidR="001F529B" w:rsidSect="00B3727E">
      <w:pgSz w:w="11899" w:h="16838"/>
      <w:pgMar w:top="578" w:right="842" w:bottom="851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F53BC"/>
    <w:multiLevelType w:val="hybridMultilevel"/>
    <w:tmpl w:val="15522E0E"/>
    <w:lvl w:ilvl="0" w:tplc="25FEF67C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F26CF8">
      <w:start w:val="1"/>
      <w:numFmt w:val="bullet"/>
      <w:lvlText w:val="o"/>
      <w:lvlJc w:val="left"/>
      <w:pPr>
        <w:ind w:left="14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6A8400">
      <w:start w:val="1"/>
      <w:numFmt w:val="bullet"/>
      <w:lvlText w:val="▪"/>
      <w:lvlJc w:val="left"/>
      <w:pPr>
        <w:ind w:left="21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429934">
      <w:start w:val="1"/>
      <w:numFmt w:val="bullet"/>
      <w:lvlText w:val="•"/>
      <w:lvlJc w:val="left"/>
      <w:pPr>
        <w:ind w:left="28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F644FA4">
      <w:start w:val="1"/>
      <w:numFmt w:val="bullet"/>
      <w:lvlText w:val="o"/>
      <w:lvlJc w:val="left"/>
      <w:pPr>
        <w:ind w:left="35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1C7460">
      <w:start w:val="1"/>
      <w:numFmt w:val="bullet"/>
      <w:lvlText w:val="▪"/>
      <w:lvlJc w:val="left"/>
      <w:pPr>
        <w:ind w:left="43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0C7B62">
      <w:start w:val="1"/>
      <w:numFmt w:val="bullet"/>
      <w:lvlText w:val="•"/>
      <w:lvlJc w:val="left"/>
      <w:pPr>
        <w:ind w:left="50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A488D8">
      <w:start w:val="1"/>
      <w:numFmt w:val="bullet"/>
      <w:lvlText w:val="o"/>
      <w:lvlJc w:val="left"/>
      <w:pPr>
        <w:ind w:left="57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1214EC">
      <w:start w:val="1"/>
      <w:numFmt w:val="bullet"/>
      <w:lvlText w:val="▪"/>
      <w:lvlJc w:val="left"/>
      <w:pPr>
        <w:ind w:left="64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6A71BEE"/>
    <w:multiLevelType w:val="multilevel"/>
    <w:tmpl w:val="6E96F20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8D7788F"/>
    <w:multiLevelType w:val="hybridMultilevel"/>
    <w:tmpl w:val="BBEE205C"/>
    <w:lvl w:ilvl="0" w:tplc="CA9657AE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7A6F42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38CAB2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3BEF66C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BAA94C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C226B6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C16BA74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406A04C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C471B2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16824F7"/>
    <w:multiLevelType w:val="hybridMultilevel"/>
    <w:tmpl w:val="AC640E34"/>
    <w:lvl w:ilvl="0" w:tplc="3A44B974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6A0CE2">
      <w:start w:val="1"/>
      <w:numFmt w:val="bullet"/>
      <w:lvlText w:val="o"/>
      <w:lvlJc w:val="left"/>
      <w:pPr>
        <w:ind w:left="13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84384A">
      <w:start w:val="1"/>
      <w:numFmt w:val="bullet"/>
      <w:lvlText w:val="▪"/>
      <w:lvlJc w:val="left"/>
      <w:pPr>
        <w:ind w:left="21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08F568">
      <w:start w:val="1"/>
      <w:numFmt w:val="bullet"/>
      <w:lvlText w:val="•"/>
      <w:lvlJc w:val="left"/>
      <w:pPr>
        <w:ind w:left="2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221706">
      <w:start w:val="1"/>
      <w:numFmt w:val="bullet"/>
      <w:lvlText w:val="o"/>
      <w:lvlJc w:val="left"/>
      <w:pPr>
        <w:ind w:left="35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1FE87F2">
      <w:start w:val="1"/>
      <w:numFmt w:val="bullet"/>
      <w:lvlText w:val="▪"/>
      <w:lvlJc w:val="left"/>
      <w:pPr>
        <w:ind w:left="42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5CAB1B2">
      <w:start w:val="1"/>
      <w:numFmt w:val="bullet"/>
      <w:lvlText w:val="•"/>
      <w:lvlJc w:val="left"/>
      <w:pPr>
        <w:ind w:left="49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960CBC">
      <w:start w:val="1"/>
      <w:numFmt w:val="bullet"/>
      <w:lvlText w:val="o"/>
      <w:lvlJc w:val="left"/>
      <w:pPr>
        <w:ind w:left="57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D29326">
      <w:start w:val="1"/>
      <w:numFmt w:val="bullet"/>
      <w:lvlText w:val="▪"/>
      <w:lvlJc w:val="left"/>
      <w:pPr>
        <w:ind w:left="64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7877899"/>
    <w:multiLevelType w:val="hybridMultilevel"/>
    <w:tmpl w:val="92007DEE"/>
    <w:lvl w:ilvl="0" w:tplc="B5E0E0A4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00187A">
      <w:start w:val="1"/>
      <w:numFmt w:val="lowerLetter"/>
      <w:lvlText w:val="%2"/>
      <w:lvlJc w:val="left"/>
      <w:pPr>
        <w:ind w:left="31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563CE2">
      <w:start w:val="1"/>
      <w:numFmt w:val="lowerRoman"/>
      <w:lvlText w:val="%3"/>
      <w:lvlJc w:val="left"/>
      <w:pPr>
        <w:ind w:left="38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561004">
      <w:start w:val="1"/>
      <w:numFmt w:val="decimal"/>
      <w:lvlText w:val="%4"/>
      <w:lvlJc w:val="left"/>
      <w:pPr>
        <w:ind w:left="46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430B04C">
      <w:start w:val="1"/>
      <w:numFmt w:val="lowerLetter"/>
      <w:lvlText w:val="%5"/>
      <w:lvlJc w:val="left"/>
      <w:pPr>
        <w:ind w:left="53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04F870">
      <w:start w:val="1"/>
      <w:numFmt w:val="lowerRoman"/>
      <w:lvlText w:val="%6"/>
      <w:lvlJc w:val="left"/>
      <w:pPr>
        <w:ind w:left="60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E87288">
      <w:start w:val="1"/>
      <w:numFmt w:val="decimal"/>
      <w:lvlText w:val="%7"/>
      <w:lvlJc w:val="left"/>
      <w:pPr>
        <w:ind w:left="67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1EB9E8">
      <w:start w:val="1"/>
      <w:numFmt w:val="lowerLetter"/>
      <w:lvlText w:val="%8"/>
      <w:lvlJc w:val="left"/>
      <w:pPr>
        <w:ind w:left="74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D960946">
      <w:start w:val="1"/>
      <w:numFmt w:val="lowerRoman"/>
      <w:lvlText w:val="%9"/>
      <w:lvlJc w:val="left"/>
      <w:pPr>
        <w:ind w:left="82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5964129"/>
    <w:multiLevelType w:val="hybridMultilevel"/>
    <w:tmpl w:val="043245BE"/>
    <w:lvl w:ilvl="0" w:tplc="E71CD43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080BE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E6F5C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60F26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1C006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6A0B8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6C934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3058D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0BAEE5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108450B"/>
    <w:multiLevelType w:val="multilevel"/>
    <w:tmpl w:val="0A02697A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CEE25A8"/>
    <w:multiLevelType w:val="hybridMultilevel"/>
    <w:tmpl w:val="D226A0B8"/>
    <w:lvl w:ilvl="0" w:tplc="38DA59BA">
      <w:start w:val="1"/>
      <w:numFmt w:val="bullet"/>
      <w:lvlText w:val="-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C8149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B2648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48C5B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38C3B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944630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0A00B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BCBBD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342B8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01B7E4D"/>
    <w:multiLevelType w:val="multilevel"/>
    <w:tmpl w:val="3B6AA12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5"/>
  </w:num>
  <w:num w:numId="5">
    <w:abstractNumId w:val="0"/>
  </w:num>
  <w:num w:numId="6">
    <w:abstractNumId w:val="8"/>
  </w:num>
  <w:num w:numId="7">
    <w:abstractNumId w:val="2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29B"/>
    <w:rsid w:val="00163075"/>
    <w:rsid w:val="001F529B"/>
    <w:rsid w:val="00376CC9"/>
    <w:rsid w:val="00404366"/>
    <w:rsid w:val="006C3E24"/>
    <w:rsid w:val="00B3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2008E"/>
  <w15:docId w15:val="{08AA9998-AC56-460A-A427-6D87E1547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7" w:lineRule="auto"/>
      <w:ind w:left="10" w:right="6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9"/>
      </w:numPr>
      <w:spacing w:after="0" w:line="270" w:lineRule="auto"/>
      <w:ind w:left="10" w:right="6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376C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76CC9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1553</Words>
  <Characters>8857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Пользователь Windows</cp:lastModifiedBy>
  <cp:revision>6</cp:revision>
  <cp:lastPrinted>2022-04-15T09:01:00Z</cp:lastPrinted>
  <dcterms:created xsi:type="dcterms:W3CDTF">2022-04-15T08:57:00Z</dcterms:created>
  <dcterms:modified xsi:type="dcterms:W3CDTF">2022-04-15T09:29:00Z</dcterms:modified>
</cp:coreProperties>
</file>