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56" w:rsidRPr="00D85756" w:rsidRDefault="00D85756" w:rsidP="00D85756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МИНИСТЕРСТВО </w:t>
      </w:r>
      <w:proofErr w:type="gramStart"/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ПРОСВЕЩЕНИЯ  РОССИЙСКОЙ</w:t>
      </w:r>
      <w:proofErr w:type="gramEnd"/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ФЕДЕРАЦИИ</w:t>
      </w:r>
    </w:p>
    <w:p w:rsidR="00D85756" w:rsidRPr="00D85756" w:rsidRDefault="00D85756" w:rsidP="00D85756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Федеральное государственное бюджетное научное учреждение </w:t>
      </w:r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>«Институт коррекционной педагогики»</w:t>
      </w:r>
    </w:p>
    <w:p w:rsidR="00D85756" w:rsidRPr="00D85756" w:rsidRDefault="00D85756" w:rsidP="00D85756">
      <w:pPr>
        <w:widowControl/>
        <w:suppressAutoHyphens w:val="0"/>
        <w:autoSpaceDN/>
        <w:spacing w:after="200" w:line="276" w:lineRule="auto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8575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МОУ БСОШ №2</w:t>
      </w:r>
    </w:p>
    <w:tbl>
      <w:tblPr>
        <w:tblpPr w:leftFromText="180" w:rightFromText="180" w:horzAnchor="margin" w:tblpXSpec="center" w:tblpY="283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85756" w:rsidRPr="00D85756" w:rsidTr="005557A9">
        <w:tc>
          <w:tcPr>
            <w:tcW w:w="3518" w:type="dxa"/>
          </w:tcPr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  <w:r w:rsidRPr="00D8575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  <w:t>УТВЕРЖДЕНО</w:t>
            </w:r>
          </w:p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  <w:r w:rsidRPr="00D8575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  <w:t>Директор</w:t>
            </w:r>
          </w:p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  <w:r w:rsidRPr="00D8575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  <w:t xml:space="preserve">________________________ </w:t>
            </w:r>
          </w:p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  <w:r w:rsidRPr="00D8575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  <w:t>Зимина Н.А.</w:t>
            </w:r>
          </w:p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  <w:r w:rsidRPr="00D8575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  <w:t>№ 206 от «1» сентября 2023 г.</w:t>
            </w:r>
          </w:p>
          <w:p w:rsidR="00D85756" w:rsidRPr="00D85756" w:rsidRDefault="00D85756" w:rsidP="00D85756">
            <w:pPr>
              <w:widowControl/>
              <w:suppressAutoHyphens w:val="0"/>
              <w:autoSpaceDN/>
              <w:ind w:firstLine="709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ru-RU"/>
              </w:rPr>
            </w:pPr>
          </w:p>
        </w:tc>
      </w:tr>
    </w:tbl>
    <w:p w:rsidR="00D85756" w:rsidRPr="00D85756" w:rsidRDefault="00D85756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756" w:rsidRDefault="00D85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756" w:rsidRDefault="00D85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756" w:rsidRDefault="00D85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66" w:rsidRDefault="003971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166" w:rsidRDefault="0039716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397166" w:rsidRDefault="00D85756" w:rsidP="00D8575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общего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397166" w:rsidRDefault="00D85756" w:rsidP="00D8575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397166" w:rsidRDefault="00D85756" w:rsidP="00D8575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397166" w:rsidRDefault="00D85756" w:rsidP="00D85756">
      <w:pPr>
        <w:pStyle w:val="Standard"/>
        <w:spacing w:after="0" w:line="240" w:lineRule="auto"/>
        <w:jc w:val="center"/>
      </w:pPr>
      <w:bookmarkStart w:id="0" w:name="_Hlk143880448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397166" w:rsidRDefault="00397166">
      <w:pPr>
        <w:pStyle w:val="Standard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85756" w:rsidRDefault="00D8575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Борисоглебский</w:t>
      </w:r>
    </w:p>
    <w:p w:rsidR="00397166" w:rsidRDefault="00D85756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397166" w:rsidRDefault="00D85756">
      <w:pPr>
        <w:pStyle w:val="Standard"/>
        <w:spacing w:before="280" w:after="280" w:line="240" w:lineRule="auto"/>
        <w:jc w:val="center"/>
        <w:outlineLvl w:val="0"/>
      </w:pPr>
      <w:bookmarkStart w:id="1" w:name="_Hlk143877105"/>
      <w:bookmarkStart w:id="2" w:name="_Toc144216086"/>
      <w:bookmarkStart w:id="3" w:name="_Toc143690869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bookmarkStart w:id="4" w:name="_Hlk143875436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утвержденной приказом Министерства просвещения России от 24.11.2022г. № 1026</w:t>
      </w:r>
      <w:bookmarkStart w:id="5" w:name="_GoBack"/>
      <w:bookmarkEnd w:id="5"/>
      <w:r>
        <w:rPr>
          <w:rStyle w:val="Internetlink"/>
          <w:rFonts w:ascii="Times New Roman" w:hAnsi="Times New Roman"/>
          <w:vanish/>
          <w:color w:val="0000FF"/>
          <w:sz w:val="28"/>
          <w:szCs w:val="28"/>
          <w:shd w:val="clear" w:color="auto" w:fill="FFFFFF"/>
        </w:rPr>
        <w:t>https://clck.ru/33NMkR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адресована обучающимся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4"/>
        </w:rPr>
        <w:t>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</w:t>
      </w:r>
      <w:r>
        <w:rPr>
          <w:rFonts w:ascii="Times New Roman" w:eastAsia="Times New Roman" w:hAnsi="Times New Roman" w:cs="Times New Roman"/>
          <w:sz w:val="28"/>
          <w:szCs w:val="24"/>
        </w:rPr>
        <w:t>льной частью учебного плана. Рабочая программа по учебному предмету «Основы социальной жизни» В 5 классе рассчитана на 34 учебные недели и составляет 34 часов в год (1 часа в неделю).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определяет цель и задачи учебного предмета «Основы </w:t>
      </w:r>
      <w:r>
        <w:rPr>
          <w:rFonts w:ascii="Times New Roman" w:eastAsia="Times New Roman" w:hAnsi="Times New Roman" w:cs="Times New Roman"/>
          <w:sz w:val="28"/>
          <w:szCs w:val="24"/>
        </w:rPr>
        <w:t>социальной жизни».</w:t>
      </w:r>
    </w:p>
    <w:p w:rsidR="00397166" w:rsidRDefault="00D8575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397166" w:rsidRDefault="00D85756">
      <w:pPr>
        <w:pStyle w:val="Standard"/>
        <w:tabs>
          <w:tab w:val="left" w:pos="567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397166" w:rsidRDefault="00D85756">
      <w:pPr>
        <w:pStyle w:val="Standard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овладение обучающимися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некоторыми знаниями и жизненными компетенциями, необходимыми для успешной социализации в современном обществе;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ых с решением бытовых экономических задач;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коррекция недостатков познавательной и эмоционально-волевой сф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ер;</w:t>
      </w:r>
    </w:p>
    <w:p w:rsidR="00397166" w:rsidRDefault="00D85756">
      <w:pPr>
        <w:pStyle w:val="Standard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397166" w:rsidRDefault="00D85756">
      <w:pPr>
        <w:pStyle w:val="Standard"/>
        <w:spacing w:after="0" w:line="360" w:lineRule="auto"/>
        <w:ind w:left="142" w:firstLine="567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397166" w:rsidRDefault="00D85756">
      <w:pPr>
        <w:pStyle w:val="Standard"/>
        <w:numPr>
          <w:ilvl w:val="0"/>
          <w:numId w:val="15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представлениях о разных группах продуктов питания; отдельных видов продуктов питания,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относящихся к различным группам; понимание их значения для здорового образа жизни человека;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 санитарно-гигиенических требованиях к процессу приготовления пищи;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соблюдать требования техники безопасности при </w:t>
      </w:r>
      <w:r>
        <w:rPr>
          <w:rFonts w:ascii="Times New Roman" w:eastAsia="Times New Roman" w:hAnsi="Times New Roman" w:cs="Times New Roman"/>
          <w:sz w:val="28"/>
          <w:szCs w:val="24"/>
        </w:rPr>
        <w:t>приготовлении пищи;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</w:t>
      </w:r>
      <w:r>
        <w:rPr>
          <w:rFonts w:ascii="Times New Roman" w:eastAsia="Times New Roman" w:hAnsi="Times New Roman" w:cs="Times New Roman"/>
          <w:sz w:val="28"/>
          <w:szCs w:val="24"/>
        </w:rPr>
        <w:t>ь ежедневное меню из предложенных продуктов питания;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397166" w:rsidRDefault="00D85756">
      <w:pPr>
        <w:pStyle w:val="Standard"/>
        <w:numPr>
          <w:ilvl w:val="0"/>
          <w:numId w:val="4"/>
        </w:numPr>
        <w:spacing w:after="0" w:line="336" w:lineRule="auto"/>
        <w:ind w:left="0" w:firstLine="425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местах.</w:t>
      </w:r>
    </w:p>
    <w:p w:rsidR="00397166" w:rsidRDefault="00397166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97166" w:rsidRDefault="00D85756">
      <w:pPr>
        <w:pStyle w:val="aa"/>
        <w:pageBreakBefore/>
        <w:spacing w:line="360" w:lineRule="auto"/>
        <w:ind w:left="0" w:firstLine="709"/>
        <w:jc w:val="center"/>
        <w:outlineLvl w:val="0"/>
      </w:pPr>
      <w:bookmarkStart w:id="6" w:name="_Toc144216087"/>
      <w:bookmarkStart w:id="7" w:name="_Toc143690870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bookmarkStart w:id="8" w:name="_Hlk143875710"/>
      <w:bookmarkEnd w:id="6"/>
      <w:bookmarkEnd w:id="7"/>
      <w:bookmarkEnd w:id="8"/>
      <w:r>
        <w:rPr>
          <w:rFonts w:ascii="Times New Roman" w:hAnsi="Times New Roman"/>
          <w:b/>
          <w:sz w:val="28"/>
          <w:szCs w:val="28"/>
        </w:rPr>
        <w:t>. СОДЕРЖАНИЕ ОБ</w:t>
      </w:r>
      <w:r>
        <w:rPr>
          <w:rFonts w:ascii="Times New Roman" w:hAnsi="Times New Roman"/>
          <w:b/>
          <w:sz w:val="28"/>
          <w:szCs w:val="28"/>
        </w:rPr>
        <w:t>УЧЕНИЯ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</w:t>
      </w:r>
      <w:r>
        <w:rPr>
          <w:rFonts w:ascii="Times New Roman" w:eastAsia="Calibri" w:hAnsi="Times New Roman" w:cs="Times New Roman"/>
          <w:sz w:val="28"/>
          <w:szCs w:val="32"/>
        </w:rPr>
        <w:t>удовой деятельности.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 xml:space="preserve"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</w:t>
      </w:r>
      <w:r>
        <w:rPr>
          <w:rFonts w:ascii="Times New Roman" w:eastAsia="Calibri" w:hAnsi="Times New Roman" w:cs="Times New Roman"/>
          <w:sz w:val="28"/>
          <w:szCs w:val="32"/>
        </w:rPr>
        <w:t xml:space="preserve">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</w:t>
      </w:r>
      <w:r>
        <w:rPr>
          <w:rFonts w:ascii="Times New Roman" w:eastAsia="Calibri" w:hAnsi="Times New Roman" w:cs="Times New Roman"/>
          <w:sz w:val="28"/>
          <w:szCs w:val="32"/>
        </w:rPr>
        <w:t>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</w:t>
      </w:r>
      <w:r>
        <w:rPr>
          <w:rFonts w:ascii="Times New Roman" w:eastAsia="Calibri" w:hAnsi="Times New Roman" w:cs="Times New Roman"/>
          <w:sz w:val="28"/>
          <w:szCs w:val="32"/>
        </w:rPr>
        <w:t>занностей.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>При реализации программы и проведении занятий, одновременно решаются задачи воспитания личностных качеств: трудолюби</w:t>
      </w:r>
      <w:r>
        <w:rPr>
          <w:rFonts w:ascii="Times New Roman" w:eastAsia="Calibri" w:hAnsi="Times New Roman" w:cs="Times New Roman"/>
          <w:sz w:val="28"/>
          <w:szCs w:val="32"/>
        </w:rPr>
        <w:t>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</w:t>
      </w:r>
      <w:r>
        <w:rPr>
          <w:rFonts w:ascii="Times New Roman" w:eastAsia="Calibri" w:hAnsi="Times New Roman" w:cs="Times New Roman"/>
          <w:sz w:val="28"/>
          <w:szCs w:val="32"/>
        </w:rPr>
        <w:t>тия обоняния, осязания, внимания, наблюдательности, памяти, воображения.</w:t>
      </w:r>
    </w:p>
    <w:p w:rsidR="00397166" w:rsidRDefault="00D85756">
      <w:pPr>
        <w:pStyle w:val="Standard"/>
        <w:spacing w:after="0" w:line="336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</w:t>
      </w:r>
      <w:r>
        <w:rPr>
          <w:rFonts w:ascii="Times New Roman" w:eastAsia="Calibri" w:hAnsi="Times New Roman" w:cs="Times New Roman"/>
          <w:sz w:val="28"/>
          <w:szCs w:val="32"/>
        </w:rPr>
        <w:t>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</w:t>
      </w:r>
      <w:r>
        <w:rPr>
          <w:rFonts w:ascii="Times New Roman" w:eastAsia="Calibri" w:hAnsi="Times New Roman" w:cs="Times New Roman"/>
          <w:sz w:val="28"/>
          <w:szCs w:val="32"/>
        </w:rPr>
        <w:t>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</w:t>
      </w:r>
    </w:p>
    <w:p w:rsidR="00397166" w:rsidRDefault="00D85756">
      <w:pPr>
        <w:pStyle w:val="Standard"/>
        <w:spacing w:after="0" w:line="336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</w:t>
      </w:r>
      <w:r>
        <w:rPr>
          <w:rFonts w:ascii="Times New Roman" w:eastAsia="Calibri" w:hAnsi="Times New Roman" w:cs="Times New Roman"/>
          <w:sz w:val="28"/>
          <w:szCs w:val="32"/>
        </w:rPr>
        <w:t>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</w:t>
      </w:r>
      <w:r>
        <w:rPr>
          <w:rFonts w:ascii="Times New Roman" w:eastAsia="Calibri" w:hAnsi="Times New Roman" w:cs="Times New Roman"/>
          <w:sz w:val="28"/>
          <w:szCs w:val="32"/>
        </w:rPr>
        <w:t>твенного вкуса детей, формированию установки на безопасный здоровый образ жизни, интереса к творчеству.</w:t>
      </w:r>
    </w:p>
    <w:p w:rsidR="00397166" w:rsidRDefault="00D85756">
      <w:pPr>
        <w:pStyle w:val="Standard"/>
        <w:widowControl w:val="0"/>
        <w:spacing w:line="240" w:lineRule="auto"/>
        <w:jc w:val="center"/>
      </w:pPr>
      <w:bookmarkStart w:id="9" w:name="_Hlk143875728"/>
      <w:bookmarkEnd w:id="9"/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895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4498"/>
        <w:gridCol w:w="1796"/>
        <w:gridCol w:w="1911"/>
      </w:tblGrid>
      <w:tr w:rsidR="0039716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Охрана </w:t>
            </w:r>
            <w:r>
              <w:rPr>
                <w:rFonts w:ascii="Times New Roman" w:eastAsia="Calibri" w:hAnsi="Times New Roman" w:cs="Times New Roman"/>
                <w:sz w:val="24"/>
              </w:rPr>
              <w:t>здоровья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и обувь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связи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16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       34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397166" w:rsidRDefault="00D85756">
      <w:pPr>
        <w:pStyle w:val="2"/>
        <w:numPr>
          <w:ilvl w:val="0"/>
          <w:numId w:val="16"/>
        </w:numPr>
        <w:spacing w:before="0" w:after="240" w:line="360" w:lineRule="auto"/>
        <w:jc w:val="center"/>
      </w:pPr>
      <w:bookmarkStart w:id="10" w:name="_Toc144216088"/>
      <w:bookmarkStart w:id="11" w:name="_Hlk143875487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ПЛАНИРУЕМЫЕ РЕЗУЛЬТАТЫ</w:t>
      </w:r>
      <w:bookmarkEnd w:id="10"/>
      <w:bookmarkEnd w:id="11"/>
    </w:p>
    <w:p w:rsidR="00397166" w:rsidRDefault="00D85756">
      <w:pPr>
        <w:pStyle w:val="Standard"/>
        <w:spacing w:line="240" w:lineRule="auto"/>
        <w:ind w:firstLine="708"/>
        <w:jc w:val="both"/>
      </w:pPr>
      <w:bookmarkStart w:id="12" w:name="_Hlk143878395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97166" w:rsidRDefault="00D85756">
      <w:pPr>
        <w:pStyle w:val="Standard"/>
        <w:numPr>
          <w:ilvl w:val="0"/>
          <w:numId w:val="17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владение начальными навыками коммуникации </w:t>
      </w:r>
      <w:r>
        <w:rPr>
          <w:rFonts w:ascii="Times New Roman" w:eastAsia="Times New Roman" w:hAnsi="Times New Roman" w:cs="Times New Roman"/>
          <w:sz w:val="28"/>
          <w:szCs w:val="24"/>
        </w:rPr>
        <w:t>и принятыми нормами социального взаимодействия;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397166" w:rsidRDefault="00397166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7166" w:rsidRDefault="00D85756">
      <w:pPr>
        <w:pStyle w:val="Standard"/>
        <w:spacing w:line="360" w:lineRule="auto"/>
        <w:ind w:firstLine="709"/>
        <w:jc w:val="both"/>
      </w:pPr>
      <w:bookmarkStart w:id="13" w:name="_Hlk143875621"/>
      <w:bookmarkEnd w:id="13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p w:rsidR="00397166" w:rsidRDefault="00D85756">
      <w:pPr>
        <w:pStyle w:val="Standard"/>
        <w:tabs>
          <w:tab w:val="left" w:pos="284"/>
          <w:tab w:val="left" w:pos="426"/>
        </w:tabs>
        <w:spacing w:after="0" w:line="36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Минимальный уровень: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иметь представления о разных группах продуктов питания;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отде</w:t>
      </w:r>
      <w:r>
        <w:rPr>
          <w:rFonts w:ascii="Times New Roman" w:eastAsia="Times New Roman" w:hAnsi="Times New Roman" w:cs="Times New Roman"/>
          <w:sz w:val="28"/>
          <w:szCs w:val="24"/>
        </w:rPr>
        <w:t>льные виды продуктов питания, относящихся к различным группам; понимать их значения для здорового образа жизни человека;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иметь представления о санитарно-гигиенических требованиях к процессу приготовления пищи;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</w:t>
      </w:r>
      <w:r>
        <w:rPr>
          <w:rFonts w:ascii="Times New Roman" w:eastAsia="Times New Roman" w:hAnsi="Times New Roman" w:cs="Times New Roman"/>
          <w:sz w:val="28"/>
          <w:szCs w:val="24"/>
        </w:rPr>
        <w:t>х правил ухода за ними;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397166" w:rsidRDefault="00D85756">
      <w:pPr>
        <w:pStyle w:val="Standard"/>
        <w:numPr>
          <w:ilvl w:val="0"/>
          <w:numId w:val="5"/>
        </w:numPr>
        <w:tabs>
          <w:tab w:val="left" w:pos="1004"/>
          <w:tab w:val="left" w:pos="1146"/>
        </w:tabs>
        <w:spacing w:after="0" w:line="360" w:lineRule="auto"/>
        <w:ind w:right="-1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</w:t>
      </w:r>
      <w:r>
        <w:rPr>
          <w:rFonts w:ascii="Times New Roman" w:eastAsia="Times New Roman" w:hAnsi="Times New Roman" w:cs="Times New Roman"/>
          <w:sz w:val="28"/>
          <w:szCs w:val="24"/>
        </w:rPr>
        <w:t>ниях).</w:t>
      </w:r>
    </w:p>
    <w:p w:rsidR="00397166" w:rsidRDefault="00D85756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397166" w:rsidRDefault="00D85756">
      <w:pPr>
        <w:pStyle w:val="Standard"/>
        <w:numPr>
          <w:ilvl w:val="0"/>
          <w:numId w:val="18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397166" w:rsidRDefault="00D85756">
      <w:pPr>
        <w:pStyle w:val="Standard"/>
        <w:numPr>
          <w:ilvl w:val="0"/>
          <w:numId w:val="6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397166" w:rsidRDefault="00D85756">
      <w:pPr>
        <w:pStyle w:val="Standard"/>
        <w:numPr>
          <w:ilvl w:val="0"/>
          <w:numId w:val="6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соблюдать правила личной гигиены по уходу за полостью рта, волосами, кожей рук и т.д.;</w:t>
      </w:r>
    </w:p>
    <w:p w:rsidR="00397166" w:rsidRDefault="00D85756">
      <w:pPr>
        <w:pStyle w:val="Standard"/>
        <w:numPr>
          <w:ilvl w:val="0"/>
          <w:numId w:val="19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соблюдать правила </w:t>
      </w:r>
      <w:r>
        <w:rPr>
          <w:rFonts w:ascii="Times New Roman" w:eastAsia="Times New Roman" w:hAnsi="Times New Roman" w:cs="Times New Roman"/>
          <w:sz w:val="28"/>
          <w:szCs w:val="24"/>
        </w:rPr>
        <w:t>поведения в доме и общественных местах;</w:t>
      </w:r>
    </w:p>
    <w:p w:rsidR="00397166" w:rsidRDefault="00D85756">
      <w:pPr>
        <w:pStyle w:val="Standard"/>
        <w:numPr>
          <w:ilvl w:val="0"/>
          <w:numId w:val="6"/>
        </w:numPr>
        <w:spacing w:after="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</w:p>
    <w:p w:rsidR="00397166" w:rsidRDefault="00D85756">
      <w:pPr>
        <w:pStyle w:val="Standard"/>
        <w:tabs>
          <w:tab w:val="left" w:pos="284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397166" w:rsidRDefault="00D85756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</w:t>
      </w:r>
      <w:r>
        <w:rPr>
          <w:rFonts w:ascii="Times New Roman" w:hAnsi="Times New Roman"/>
          <w:color w:val="000000"/>
          <w:sz w:val="28"/>
          <w:szCs w:val="28"/>
        </w:rPr>
        <w:t>петенциями, может быть представлена в условных единицах:</w:t>
      </w:r>
    </w:p>
    <w:p w:rsidR="00397166" w:rsidRDefault="00D85756">
      <w:pPr>
        <w:pStyle w:val="aa"/>
        <w:numPr>
          <w:ilvl w:val="0"/>
          <w:numId w:val="20"/>
        </w:numPr>
      </w:pPr>
      <w:r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397166" w:rsidRDefault="00D85756">
      <w:pPr>
        <w:pStyle w:val="aa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:rsidR="00397166" w:rsidRDefault="00D85756">
      <w:pPr>
        <w:pStyle w:val="aa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397166" w:rsidRDefault="00D85756">
      <w:pPr>
        <w:pStyle w:val="aa"/>
        <w:numPr>
          <w:ilvl w:val="0"/>
          <w:numId w:val="10"/>
        </w:numPr>
      </w:pPr>
      <w:bookmarkStart w:id="14" w:name="_Hlk143875644"/>
      <w:bookmarkStart w:id="15" w:name="_Hlk143878425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397166" w:rsidRDefault="00D85756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Оценка предметных результатов осуществляется по итогам </w:t>
      </w:r>
      <w:r>
        <w:rPr>
          <w:rFonts w:ascii="Times New Roman" w:eastAsia="Times New Roman" w:hAnsi="Times New Roman" w:cs="Times New Roman"/>
          <w:sz w:val="28"/>
          <w:szCs w:val="24"/>
        </w:rPr>
        <w:t>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</w:t>
      </w:r>
      <w:r>
        <w:rPr>
          <w:rFonts w:ascii="Times New Roman" w:eastAsia="Times New Roman" w:hAnsi="Times New Roman" w:cs="Times New Roman"/>
          <w:sz w:val="28"/>
          <w:szCs w:val="24"/>
        </w:rPr>
        <w:t>сти обучающегося и особенности его развития.</w:t>
      </w:r>
    </w:p>
    <w:p w:rsidR="00397166" w:rsidRDefault="00D85756">
      <w:pPr>
        <w:pStyle w:val="Standard"/>
        <w:tabs>
          <w:tab w:val="left" w:pos="6615"/>
        </w:tabs>
        <w:spacing w:after="0" w:line="360" w:lineRule="auto"/>
        <w:jc w:val="center"/>
      </w:pPr>
      <w:bookmarkStart w:id="16" w:name="_Hlk143875678"/>
      <w:bookmarkEnd w:id="16"/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397166" w:rsidRDefault="00D85756">
      <w:pPr>
        <w:pStyle w:val="Standard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397166" w:rsidRDefault="00D85756">
      <w:pPr>
        <w:pStyle w:val="Standard"/>
        <w:numPr>
          <w:ilvl w:val="0"/>
          <w:numId w:val="21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97166" w:rsidRDefault="00D85756">
      <w:pPr>
        <w:pStyle w:val="Standard"/>
        <w:numPr>
          <w:ilvl w:val="0"/>
          <w:numId w:val="11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97166" w:rsidRDefault="00D85756">
      <w:pPr>
        <w:pStyle w:val="Standard"/>
        <w:numPr>
          <w:ilvl w:val="0"/>
          <w:numId w:val="11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понимает и объясняе</w:t>
      </w:r>
      <w:r>
        <w:rPr>
          <w:rFonts w:ascii="Times New Roman" w:eastAsia="Times New Roman" w:hAnsi="Times New Roman" w:cs="Times New Roman"/>
          <w:sz w:val="28"/>
          <w:szCs w:val="24"/>
        </w:rPr>
        <w:t>т изученные понятия, термины;</w:t>
      </w:r>
    </w:p>
    <w:p w:rsidR="00397166" w:rsidRDefault="00D85756">
      <w:pPr>
        <w:pStyle w:val="Standard"/>
        <w:numPr>
          <w:ilvl w:val="0"/>
          <w:numId w:val="11"/>
        </w:numPr>
        <w:spacing w:after="160" w:line="36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97166" w:rsidRDefault="00D85756">
      <w:pPr>
        <w:pStyle w:val="Standard"/>
        <w:spacing w:after="0" w:line="36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397166" w:rsidRDefault="00D85756">
      <w:pPr>
        <w:pStyle w:val="Standard"/>
        <w:numPr>
          <w:ilvl w:val="0"/>
          <w:numId w:val="22"/>
        </w:numPr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97166" w:rsidRDefault="00D85756">
      <w:pPr>
        <w:pStyle w:val="Standard"/>
        <w:numPr>
          <w:ilvl w:val="0"/>
          <w:numId w:val="12"/>
        </w:numPr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397166" w:rsidRDefault="00D85756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97166" w:rsidRDefault="00D85756">
      <w:pPr>
        <w:pStyle w:val="Standard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000000" w:rsidRDefault="00D85756">
      <w:pPr>
        <w:sectPr w:rsidR="00000000">
          <w:footerReference w:type="default" r:id="rId7"/>
          <w:pgSz w:w="16838" w:h="11906" w:orient="landscape"/>
          <w:pgMar w:top="1134" w:right="1418" w:bottom="1701" w:left="1418" w:header="720" w:footer="708" w:gutter="0"/>
          <w:cols w:space="720"/>
        </w:sectPr>
      </w:pPr>
    </w:p>
    <w:p w:rsidR="00397166" w:rsidRPr="00D85756" w:rsidRDefault="00397166">
      <w:pPr>
        <w:pStyle w:val="10"/>
        <w:ind w:left="36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397166" w:rsidRDefault="00D85756">
      <w:pPr>
        <w:pStyle w:val="10"/>
        <w:pageBreakBefore/>
        <w:ind w:left="360"/>
        <w:jc w:val="center"/>
      </w:pPr>
      <w:bookmarkStart w:id="17" w:name="_Toc144216089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lastRenderedPageBreak/>
        <w:t>IV</w:t>
      </w:r>
      <w:bookmarkStart w:id="18" w:name="_Hlk143875754"/>
      <w:bookmarkEnd w:id="17"/>
      <w:bookmarkEnd w:id="18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ТЕМАТИЧЕСКОЕ ПЛАНИРОВАНИЕ</w:t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665"/>
        <w:gridCol w:w="834"/>
        <w:gridCol w:w="4268"/>
        <w:gridCol w:w="3687"/>
        <w:gridCol w:w="3543"/>
      </w:tblGrid>
      <w:tr w:rsidR="0039716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Дифференциация видов деятельности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D85756"/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D85756"/>
        </w:tc>
        <w:tc>
          <w:tcPr>
            <w:tcW w:w="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D85756"/>
        </w:tc>
        <w:tc>
          <w:tcPr>
            <w:tcW w:w="4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D85756"/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урок. Знакомство с предметом.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инструктаж по охране труда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Ориентировка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учебнике: знакомство с учебником, его разделами, условными обозначениями. Подпись и оформление рабочей тетради. Знакомство с кабинетом для уроков, его оборудованием, сводом правил по охране труда.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вступительной статьи учебника.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Первичный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технике безопасности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учебником, основными разделами предмета, условными обозначениями. Читают вступительную статью. Отвечают на вопросы учителя.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учебником, основными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делами предметами,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Личная гигиена и здоровье – 6часов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личной гигиены для здоровья и жизни человека.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Правила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личной гигиен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Личные вещи для совершения туалета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ы в течение дня.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понятия «личная гигиена» и её значение для здоровья и жизни человека.</w:t>
            </w:r>
          </w:p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Установление связи: личная гигиена – здоровье человека.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Последовательность выполнения правила утреннег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и вечернего туалета, периодичность гигиенических процедур. Приобретение и выполнение  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понятиями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«гигиена»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«личная гигиена». Читают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 использованием предложенных учителем изображений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текста. Описывают главные правила соблюдения личной гигиены.  Рассказывают о важности соблюдения личной гигиены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здоровья и жизни человека с опорой на разработанные кластеры/плакаты/таблицы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понятиями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«гигиена» и «личная гигиена». Читают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ных правилах соблюдения личной гигиены и важности её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соблюдения для здоровья и жизни человека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для ухода кожей рук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правилами ухода за кожей рук и ногтями. Знакомятся с косметическими средствами для ухода за кожей рук. Приобретение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навыков стрижки ногтей и ухода за кожей рук.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навыков выполнения правил ухода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информацией в учебнике «Забота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Совместно (в паре) готовят из картона тренажёры для стрижки ногтей - «ладошки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  Приобретают и закрепляют навык стрижки ногтей совместно с учителем, используя шаблоны ладошек.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правилами ухода за кожей рук и косметическими средствами по уходу за кожей рук. Выполняют практическое задание под присмотром учителя: готовят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информацией в учебнике «Забота о руках». Рассказывают о важности правильного ухода и соблюдения гигиены рук.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правильного подстригания ногтей. Самостоятельно готовят из картона тренажёры для стрижки ногтей - «ладошки»,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помогают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Уход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ног: необходимость ежедневного мытья ног; приемы обрезания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ногтей на ногах.  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накомство с правилами ухода за кожей ног. Приемы обрезания ногтей на ногах. Значение гигиенических процедур для ног.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Знакомство с понятием «закаливание». Значение закаливания организма для поддержания здоровья человека. Знакомство со способами закаливания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Значение понятий «воздушные процедуры», «солнечные процедуры», «водные процедуры»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Знакомятся с информацией в учебнике «Забота о ногах». Рассказывают, опираясь на рисунки в учебнике, как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заботиться о своих ногах, как связана обувь и чистая одежда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оски, колготки) со здоровьем ног.  Выделяют основные правила ухода за обувью: гигиена кожи, чистота одежды и 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процедуры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виде ванночек с морской солью, массажа и специального крема. Записывают основные правила ухода в тетрадь, прик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леивают изображения с опорой на учебник.  Знакомятся с правилами правильного подстригания ногтей. Совместно в парах создают массажные дорожки (следы) для ног. Понимают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информацией в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нике «Забота о ногах». Рассказывают о важности правильного ухода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соблюдения гигиены ног. Выделяют основные правила ухода за обувью: гигиена кожи, чистота одежды и 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процедуры для ног в виде ванночек с морской солью, массажа и специального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ног и его значение для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овья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выполнения различных видов процедур, физических упражнений. Утренняя гимнастика. Составление комплексов утренней гимнастики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основ здорового образа жизни. Важность физических упражнений для здорового образа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кластера о здоровом образе жизни. Знакомство со способами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Знакомство с понятием «Забота о себе», чтение текста в учебнике,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таблицы с основными критериями здорового образа жизни в тетради. Просмотр видеоролика о здоровом образе жизни, пересказ основных правил.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составления кластера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здоровом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жизни. Знакомство со способами и приемами выполнения физических упражнений. Выполнение элементов утренней зарядки, предложение и демонстрация подходящих упражнений. Составление и оформление комплекса утренней гимнастики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Гигиена зрения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39716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жизни и деятельности человека. Формирование бережного отношения к своему здоровью. 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информацией 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начении зрения и охраны зрения в жизни и деятельности человека.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зрения,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информацией о значении зрения и охраны зрения в жизни и деятельности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ка. 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настикой для глаз для личного использования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Важные правила здорового человека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основ здорового образа жизни. Проектная деятельность. Тестирование для закрепления и систематизации полученных знаний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Закрепляют ранее изученные знания.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Закрепляют ранее изученные знания. Собирают нужную информацию, иллюстрации для проекта. Создают в парах проект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здоровом образе жизни. Выполняют тест по итогам изучения раздела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97166" w:rsidRDefault="00397166">
      <w:pPr>
        <w:pStyle w:val="Standard"/>
      </w:pPr>
    </w:p>
    <w:p w:rsidR="00000000" w:rsidRDefault="00D85756">
      <w:pPr>
        <w:rPr>
          <w:vanish/>
          <w:color w:val="00000A"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665"/>
        <w:gridCol w:w="834"/>
        <w:gridCol w:w="4268"/>
        <w:gridCol w:w="3687"/>
        <w:gridCol w:w="3543"/>
      </w:tblGrid>
      <w:tr w:rsidR="0039716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Охрана здоровья – 2часа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медицинской помощи: доврачебная и врачебная.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доврачебной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помощи.Способы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измерения температуры тела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медицинских учреждений. Назначении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медицинских учреждений в оказании медицинской помощи: доврачебной и врачебной. Профессии медицинских учреждений. Характеристика видов медицинских учреждений: диспансер, стационар, поликлиника, медпункт. Экскурсия в кабинет медсестры/медпункт.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знаний о назначение поликлиники, аптеки, диспансера, больницы.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 хранения градусника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понятиями «доврачебная» и «врачебная» помощь. Объясняют, в чем их различие. Определяют профиль медицинских учреждений с опорой на картинки. Знакомятся с видами медицинских учреждений: диспансер, стационар, поликлиника,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медпункт, и их назначением. Записывают основную информацию в тетрадь. Называют и рассказывают о видах медицинских учреждений с помощью учителя и опорой на картинки. Самостоятельно находят дорогу в медпункт образовательного учреждения. Знакомятся с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тела себе, измерение температуры тела другому человеку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правилами хранения градусника. Повторяют правила за учителем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понятиями «доврачебная» и «врачебная» помощь. Рассказывают, в чем их различие. Определяют профиль медицинских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поликлиника, медпункт.  Самостоятельно находят дорогу в медпункт образовательного учреждения.  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ения температуры с опорой на наглядность. Выполняют практическое упражнение – измерение температуры тела себе,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измерение температуры тела другому человеку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9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Обработка ран,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порезов и ссадин с применением специальных средств.  Профилактические средства для предупреждения вирусных и простудных заболеваний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навыков первой помощи. Формирование знаний о видах ран, порезов и ссадин. Правила оказания первой помощи при поре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йодом.  Формирование бережного отношения к собственному здоровью. Ознакомл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видами ран, порезов и ссадин. Различают их с опорой на картинки, дают характеристику. Знакомятся с правилами оказания первой помощи при порезах и ссадинах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практическое упражнение по обработке ссадины с помощью йода совместно с учителем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раздаточном материале. 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личным/семейным опытом профилактики простудных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видами ран, порезов и ссадин, дают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истику. Знакомятся с правилами оказания первой помощи при порезах и ссадинах.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ское упражнение по обработке ссадины с помощью йода на раздаточном материале. 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Делятся личным/семейным опытом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Жилище – 5 часов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представление о доме. Типы жилых помещений в городе и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Планировка жилища. Виды жилых и нежилых помещений.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 жилых комнат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нежилых (подсобных) помещений. Общие коммунальные удобства в многоквартирных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домах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 жилых помещений в городе и деревне и их различие.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отопления в городе и селе.  </w:t>
            </w:r>
          </w:p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жилых комнат. Определять по описанию назначение жилых комнат.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Гигиенические требования к жилому помещению; правила и последовательность проведения сухой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влажной уборки.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деятельность: сухая и влажная уборка помещения Виды нежилых помещений: название, различие, характеристика. Назначение нежилых помещений: кухня, ванная комната, санузел, прихожая.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заданий на цифровой образовательн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ой платформе. Коммунальные удобства в многоквартирных домах: лифт, мусоропровод, домофон, почтовые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ящики. Назначение коммунальных удобств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Знакомятся с видами жилых помещений, различают виды жилых комнат: гостиная, спальня, детская комната. Читают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пыли). Знакомятся с видами нежилых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щений, различают виды нежилых комнат: кухня, ванная комната, санузел, прихожая.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Записывают основные понятия в тетрадь. Выполняют интерактивное задание на различие помещений в жилом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доме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знаний с опорой на картинки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видами жилых помещений, различают виды жилых комнат: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кабинета. Знакомятся с видами нежил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ых помещений, различают виды нежилых комнат: кухня, ванная комната, санузел, прихожая.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Записывают основные понятия в тетрадь. Выполняют интерактивное задание на различие помещений в жилом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доме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 Знакомятся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11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Уход за жилищем. Гигиенические требования к жилому помещению и меры по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обеспечению. Виды уборки жилища (сухая, влажная), инвентарь, моющие средства, электробытовые приборы для уборки помещений.  Комнатные растения. Виды комнатных растений. Особенности ухода: полив, подкормка, температурный и световой режим. Горшки и кашпо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комнатных растений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Практическое занятие: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сухая и влажная уборка помещения. Знакомство с видами комнатных растений.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кое задание: уход за растениями. Формирование бережного отношения к растениям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Записывают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глядность. Проводят сухую и влажную уборку кабинета под руководством учителя/в паре с более сильным обучающимся.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видами комнатных растений, читают информационный текст в учебнике «Комнатные растения» об особенностях ухода: как поливать, подкар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гигиеническими требованиями к жилому помещению. Читают информационный текст в учебнике «Порядок в доме»: рассказываю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 основные правила и требования.  Записывают в тетрадь основные правила уборки. 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уемый инвентарь, его назначение. Проводят сухую и влажную уборку кабинета, помогают другим обучающимся выполнить задание. 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 видами комнатных растений, читают информационный текст в учебнике «Комнатные растения» об особенностях ухода: как поливат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ь, подкармливать растения, какой температурный и световой режим требуется. Описывают внешние различия растений. Закрепляют полученные знания с помощью кластера/таблицы. Записывают в тетрадь основные правила ухода за растениями, условные знаки. Выполняют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актическое задание: протирают листья, поливают растения в кабинете/коридоре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Кухня. Нагревательные приборы: виды плит в городской квартире; печь и плита в сельской местности; микроволновая печь.  Правила техники безопасности пользования нагревательными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приборами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для приготовления пищи, его оборудование, кухонные принадлежности.  Основные требования техники безопасности перед работой, во время работы, по окончании работы.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Практическое задание: работа с микроволновой печью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Знакомятся с видами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 с опорой на иллюстрацию.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Наблюдают в зоне кухни за работой индукционной плиты. Знакомятся с 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лами техники безопасности по работе с кухонными нагревательными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приборами, записывают основные правила и изображения в тетрадь. Повторяют изученные правила по технике безопасности за учителем.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 практическое задание под руководством учителя: подог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 готовой еды в микроволновой печи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приборам. Наблюдают в зоне кухни за работой индукц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ионной плиты. Знакомятся с правилами техники безопасности по работе с кухонными нагревательными приборами, записывают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основные правила. Рассказывают изученные правила по технике безопасности.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 практическое задание: подогрев готовой еды в микровол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новой печи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Кухонная утварь. Правила гигиены и хранения. Посуда для сыпучих продуктов и уход за ней.  Кухонная посуда: виды, функциональное назначение, правила ухода.  Предметы для сервировки стола: назначение, уход</w:t>
            </w:r>
          </w:p>
          <w:p w:rsidR="00397166" w:rsidRDefault="0039716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Предметы кухонной утвари, её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назначение. Правила гигиены и 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Практическое задание: хранения сыпучих продуктов в специальной посуде.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посуду. 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предметами кухонной посуды, классифицируют её, рассказывают о её назначении, в каких ситуациях работы на кухне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используется. Выполняют задание на карточках: кроссворд «Кухонная посуда».  Повторяют за учителем правила ухода за кухонной посудой.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посуду. Знакомятся с предметами кухонной посуды, классифициру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ют её, рассказывают о её назначении,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практическое задание в зоне кухни: мытье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посуды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Домашний почтовый адрес. Почтовый адрес дома, школы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Знание почтового адрес дома, школы.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Тестирование для систематизации пройденного материала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Учатся правильно произносить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записывать  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домашний адрес. Слушают учителя, работают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учебником и наглядным материалом, выполняют практические задания на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умений заполнять почтовый конверт. Выполняют тест по изученным темам раздела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Слушают учителя, работают с учебником и наглядным материалом, выполняют практические задания на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en-US"/>
              </w:rPr>
              <w:t xml:space="preserve">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умений заполнять почтовый конверт.  Выполняют тест по изученным темам раздела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Одежда и обувь – 4часов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одежды в зависимости от пола и возраста. Назначение. Способы ношения.  Уход за одеждой. Хранение одежды: места для хранения разных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 одежды. Правила хранения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видов одежды.  Сезонная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демисезонная одежда. Одежда в зависимости от назначения (повседневная, праздничная, спортивная).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 сохранения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внешнего вида одежды.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одежды для сохранения здоровья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Правила ухода за одеждой. Правила чистки и сушки одежды. Правила подготовки к хранению посезонно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видами одежды, её классификацией по сезонам, назначением одежды. Работают с текстом в учебнике; «По одежке встречают». Заполняют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«Классификация видов одежды».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Рассказывают с опорой на иллюстрации о значение одежды, для сох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ранения здоровья человека. 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Рассказывают, почему нужно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содержать одежду в чистоте.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правила и приёмы повседневного ухода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одеждой. Записывают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равила в тетрадь. Наблюдают за демонстрацией подготовки одежды к хранению.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Знакомятся с видами одежды, её классификацией по сезонам, назначением одежды. Работают с текстом в учебнике; «По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«Классификация видов одежды».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значение 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для сохранения здоровья человека. 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Рассказывают, почему нужно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содержать одежду в чистоте.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правила и приёмы повседневного ухода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одеждой. Зап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исывают правила в тетрадь. Наблюдают за демонстрацией подготовки одежды к хранению.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практическое задание: чистка одежды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Обувь. Виды обуви: в зависимости от времени года. Назначение (спортивная, домашняя, выходная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Виды материалов.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Уход за обувью. Хранение обуви: способы и правила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 обуви и её назначение. Правила ухода за кожаной обувью.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Виды обуви в зависимости от времени года.  Виды материалов (кожаная, резиновая, текстильная и т.д.).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Классификация обуви по материалу и назна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чению. Правила и приёмы повседневного ухода за обувью: предупреждение загрязнения, сушка, чистка, подготовка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Правила повседневного ухода за обувью из замши, текстиля, шерсти. Правила подготовки обуви к хранению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посезонно.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еская работа – чистка обуви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Работают с текстом в учебнике: «Идеальная пара». Знакомятся с видами обуви, назначением обуви, классификацией по сезонам. Просматривают презентацию «Обувь из различных материалов»: знакомятся с материалами, из которых изготавлив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ают обувь, называют её, различают обувь из разного материала. Описывают, с помощью учителя, предложенную обувь: к какому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сезону она подходит, из чего сделана, чем привлекательна, как за ней ухаживать. Изучают правила повседневного ухода за обувью разного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Работают с текстом в учебнике: «Идеальная пара». Знакомятся с видами обуви, назначением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буви, классификацией по сезонам. 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одит, из чего сделана, чем привлекательна, как за ней ухаживать.  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стка обуви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Головные уборы: виды и назначение. Роль одежды и головных уборов в сохранении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Значение опрятного вида человека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головных уборов для сохранения здоровья человека. Классификация виды головных уборов, в зависимости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времени года. Правила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сохранения  внешнего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вида головных уборов.  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Записывают в тетрадь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 сохранения внешнего вида головных уборов. 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 проект «Важные правила аккуратного человека». Презентуют созданный проект.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Записывают в тетрадь правила сохранения внешнего вида головных уборов. Работают с учебником: «Важные правила аккуратного человека». Систематизируют полученные знания, собирают информацию (пословицы,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ки, тексты, правила, памятки, задания) для создания личного проекта. Оформляют проект «Важные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аккуратного человека». Презентуют созданный проект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Магазины по продаже различных видов одежды.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Правила поведения в магазине. Порядок покупки товара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типы магазинов по продаже различных видов одежды.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поведения в магазине. Алгоритм покупки товара. Правила обращения к продавцу-консультанту.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Тестирование по итогу изученного раздела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основными видами магазинов, отделами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магазина. Учатся различать отделы магазина с опорой на наглядность. Выполняют задание на карточке с опорой на учебник и раздаточный материал.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правилами поведения в магазине. Читают о порядке покупки товара в магазине. Выполняют практические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дания на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умений</w:t>
            </w:r>
            <w:r>
              <w:rPr>
                <w:rFonts w:ascii="Lohit Devanagari" w:eastAsia="DejaVu Sans" w:hAnsi="Lohit Devanagari" w:cs="Liberation Sans"/>
                <w:color w:val="000000"/>
                <w:sz w:val="36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ятся с основными видами магазинов, отделами магазина. Рассказывают про товары в разных отделах магазина. Выполняют задания на карточках.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Знакомятся с правилами поведения в магазине. Читают о порядке покупки товара в магазине. Выполняют практические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умений</w:t>
            </w:r>
            <w:r>
              <w:rPr>
                <w:rFonts w:ascii="Lohit Devanagari" w:eastAsia="DejaVu Sans" w:hAnsi="Lohit Devanagari" w:cs="Liberation Sans"/>
                <w:color w:val="000000"/>
                <w:sz w:val="36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тест на закрепление знаний изученного раздела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Питание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11часов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питания семьи. Значение питания в жизни и деятельности людей.  Влияние правильного питания на здоровье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человека. Режим питания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значимости питания для здоровья человека и его жизнедеятельности.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иллюстрацией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«Полезные привычки для здорового питания». Игровая ситуация с муляжами натурального размера «Я выбираю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полезные продукты». Формирование правил здорового питания на основе анализа, предложенного учителем материала. Формирование ценностей здорового образа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зни. Правила составления рациона питания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правилами здорового питания, читают информацию в учебнике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значении питания в жизни и деятельности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ека, отвечают на вопросы с опорой на текст.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задание в тетради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«Формула правильного питания».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Принимают участие в сюжетно-ролевой игре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выбираю полезные продукты»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правилами здорового питания, читают информацию в учебнике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значении питания в жизни и деятельности человека, отвеча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ют на вопросы.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задание в тетради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«Формула правильного питания».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Принимают участие в сюжетно-ролевой игре «Я выбираю полезные продукты»</w:t>
            </w:r>
          </w:p>
        </w:tc>
      </w:tr>
    </w:tbl>
    <w:p w:rsidR="00397166" w:rsidRDefault="00397166">
      <w:pPr>
        <w:pStyle w:val="Standard"/>
      </w:pPr>
    </w:p>
    <w:p w:rsidR="00000000" w:rsidRDefault="00D85756">
      <w:pPr>
        <w:rPr>
          <w:vanish/>
          <w:color w:val="00000A"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665"/>
        <w:gridCol w:w="834"/>
        <w:gridCol w:w="4268"/>
        <w:gridCol w:w="3687"/>
        <w:gridCol w:w="3543"/>
      </w:tblGrid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продуктов питания. Молоко и молочные продукты: виды.  Молоко и молочные продукты: правила хранения. Значение кипячения молока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молока и молочных продуктов в питании человека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Просмотр видеоматериала «Молоко и молочные продукты».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Обсуждение и анализ увиденного: описание продукта, классификация молочных продуктов. Запись в рабочую тетрадь: виды молока и молочных продуктов.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заданий на цифровой образовательной платформе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познавательный видеоролик «Молоко и 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задание «Молочные продукты» на цифровой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 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в тетрадь: виды молока и молочных продуктов.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блюд, приготовляемых на основе молока (каши, молочный суп)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Беседа с элементами демонстрации блюд из молока.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«Блюда из молока».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 по работе с горячей жидкостью, повторяют правила за учителем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Хлеб и хлебобулочные изделия. Виды хлебной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продукции.  Правила хранения хле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бобулочных изделий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Просмотр видеофрагмента «История хлеба в России». Обсуждение и анализ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увиденного. Виды хлеба, полезные свойства и хранение хлеба. Знание и различие видов хлебной продукции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познавательный видеоролик «История хлеба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Просматривают познавательный видеоролик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«История хлеба в России». Обсуждают и анализируют просмотренный видеофрагмент совместно с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виды хлебной продукции с опорой на картинки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Прием пищи. Первые, вторые и третьи блюда: виды, значение.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Завтрак.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меню для завтрака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первого, второго и третьего блюда в режиме питания человека.  Завтрак. Правила к месту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приготовления пищи и его оборудование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неделю.  Знакомятся с блюдами,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правилами приема пищи. Беседуют с учителем о значении правильного режима питания для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вья и жизни человека. Составляют из раздаточных материалов/картинок меню на неделю.  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Сервировка стола к завт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раку. Посуда для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завтрака. Повторный инструктаж по охране труда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Правила сервировки стола с учетом различных меню к завтраку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правилами сервировки стола к завтраку.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Называют посуду и приборы. Выполняют практическое задание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Рассказывают правила сервировки стола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завтраку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нескольких меню. Выполняют практическое задание: сервировка стола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завтраку.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Приготовление некоторых блюд для завтрака. Виды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бутербродов. Чай. Правила заваривания чая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Виды блюд, не требующих тепловой обработки; виды бутер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бродов.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Отбор необходимых продуктов для приготовления завтрака.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заваривания чая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ind w:firstLine="3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Выполняют упражнения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Просматривают презентацию «Виды бутербродов». Записывают в тетрадь рецепты приготовления простых бутерб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родов и канапе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397166" w:rsidRDefault="00D85756">
            <w:pPr>
              <w:pStyle w:val="Standard"/>
              <w:spacing w:after="0" w:line="240" w:lineRule="auto"/>
              <w:ind w:firstLine="33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упражнения по классификации бутербродов по спос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 приготовления: холодные и горячие; открытые и закрытые; закусочные. Записывают в рабочую тетрадь виды бутербродов.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Записывают в тетрадь рецепты различных видов бутербродов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Блюда для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завтрака. Блюда из яиц.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Определение категории яиц. Полезные свойства яиц. Санитарно-гигиенические правила при использовании куриных яиц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видами блюд для завтрака, с ингредиентами для приготовления данных блюд.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«Блюда из яиц». Выделяют главное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 видеоматериала: история и польза куриных яиц, форма и цвет. Осуществляют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поиск в тексте информации о полезных свойствах яиц. Делают запись в рабочую тетрадь.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Читают карточку «Пищевая ценность блюд из яиц». Работают с таблицей «Классификация яиц».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видами блюд для завтрака, с ингредиентами для приготовления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нных блюд.</w:t>
            </w:r>
          </w:p>
          <w:p w:rsidR="00397166" w:rsidRDefault="00D85756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Просматривают  видеоматериал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Выделяют главное из видеоматериала: история и польза куриных яиц,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форма и цвет. Осуществляют поиск в тексте информации о полезных свойствах яиц. Делают запись в рабочую тетрадь.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Читают карточку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«Пищевая ценность блюд из яиц». Работают с таблицей «Классификация яиц».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Записывают в тетрадь рецепты и алгоритм приготовления некоторых блюд.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Описывают  подготовку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приготовлению некоторых блюд из яиц. Повторяют правила безопасной работы с режущими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етами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Стоимость и расчет продуктов для завтрака.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Поведение за столом.  Правила приема пищи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продуктовый магазин.  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Повторяют инструктаж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тывают стоимость продуктов для приготовления завтрака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продуктов питания. Основные отделы в продуктовых магазинах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Магазины по продаже продуктов питания.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Описание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основных  отделов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продуктовых магазинах. Правила поведения в магазине. Экскурсия в продуктовый магазин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«Отделы в продуктовых магазинах»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«Отделы в продуктовых магазинах»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Повторный инструктаж по охране труда. Итоговое занятие по теме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ранее изученного материала. Закрепление правил по технике безопасности при работе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кухне. Тестирование для систематизации полученных знаний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 изученные знания в разделе. Рассказывают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по технике безопасности при работе на кухне. Выполняют тест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Транспорт – 2часов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транспорт. Виды городского транспорта.  Оплата проезда на всех видах городского транспорта. Правила поведения в городском транспорте.</w:t>
            </w:r>
          </w:p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Проезд из дома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образовательную организацию</w:t>
            </w:r>
          </w:p>
          <w:p w:rsidR="00397166" w:rsidRDefault="0039716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виды транспортных средств, имеющихся в городе.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Различие видов городского транспорта.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Транспортный и пешеходный маршрут до школы и обратно.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передвижения до школы и обратно. Правила дорожного движения</w:t>
            </w:r>
          </w:p>
          <w:p w:rsidR="00397166" w:rsidRDefault="0039716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«Виды транспорта»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«Виды транспорта»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Правила дорожного движения.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Выбор рационального маршрута проезда из дома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разные точки населенного пункта. Расчет стоимости проезда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Читают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нформационные буклеты. Изготавливают знаки дорожного движения, встречающихся на пути к дому, школе с помощью раздаточного материала.  Знакомятся с алгоритмом составления маршрута в разные точки населенного пункта.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правила дорожного движения,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равила проезда в транспорте и передвижениях на улице.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</w:tbl>
    <w:p w:rsidR="00397166" w:rsidRDefault="00397166">
      <w:pPr>
        <w:pStyle w:val="Standard"/>
      </w:pPr>
    </w:p>
    <w:p w:rsidR="00000000" w:rsidRDefault="00D85756">
      <w:pPr>
        <w:rPr>
          <w:vanish/>
          <w:color w:val="00000A"/>
        </w:rPr>
      </w:pPr>
      <w:r>
        <w:br w:type="page"/>
      </w:r>
    </w:p>
    <w:tbl>
      <w:tblPr>
        <w:tblW w:w="15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665"/>
        <w:gridCol w:w="834"/>
        <w:gridCol w:w="4268"/>
        <w:gridCol w:w="3687"/>
        <w:gridCol w:w="3543"/>
      </w:tblGrid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связи – 1 часа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средства связи: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телефон, телевидение, радио, компьютер. Назначение, особенности использования.  Влияние на здоровье излучений мобильного телефона.</w:t>
            </w:r>
          </w:p>
          <w:p w:rsidR="00397166" w:rsidRDefault="00D85756">
            <w:pPr>
              <w:pStyle w:val="Standard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экстренной службы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основными средствами связи. Их назначение. Правильное пользование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редствами связи.  Влияние на здоровье излучений мобильного телефона.  Алгоритм и правила при разговоре с экстренной службой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ют характеристику средствам связи с опорой на наглядный материал.  Читают памятки о влиянии излучений мобильного телефона на здоровье человека при длительном использовании устройства.  Практическое упражнение: вызов экстренной службы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основными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материал.  Читают памятки о влиянии излучений мобильного телефона на здоровье человека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длительном использовании устройства.  Практическое упражнение: вызов экстренной службы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 xml:space="preserve"> – 1часа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Родственные отношения в семье. Состав семьи. Фамилии, имена, отчества ближайших родственников;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работы членов семьи, должности, профессии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возраст, дни рождения.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Семейные традиции. Моя семья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слова «Семья».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о составе семьи: ФИО всех членов семьи, возраст, дни рождения.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работы своих родителей, ближайших родстве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нников. Рассказ о своей семье.</w:t>
            </w:r>
          </w:p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учителя. </w:t>
            </w:r>
            <w:bookmarkStart w:id="20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краткий рассказ с помощью карточек и картинок о своей семье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Рассказывают о своей семье с опорой на подготовленный текст.  Работают с учебником: подготовка к проектной работе «Моя семья». Собирают информацию о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семье, картинки,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фотографии. Совместно с учителем создают личный проект «Моя семья»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ют на вопросы учителя. Составляют краткий рассказ с помощью карточек и картинок о своей семье.  Рассказывают о своей семье с опорой на подготовленный текст.  Работают с учебником: подготовка к проектной работе «Моя семья». Собирают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о своей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картинки, фотографии. Совместно с учителем создают личный проект «Моя семья»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Итоговое занятие – 1 час</w:t>
            </w:r>
          </w:p>
        </w:tc>
      </w:tr>
      <w:tr w:rsidR="0039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Итоговое занятие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итогового теста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7166" w:rsidRDefault="00D857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Повторяют и закрепляют ранее изученный материал. Выполняют тест</w:t>
            </w:r>
          </w:p>
        </w:tc>
      </w:tr>
    </w:tbl>
    <w:p w:rsidR="00397166" w:rsidRDefault="00397166">
      <w:pPr>
        <w:pStyle w:val="Standard"/>
      </w:pPr>
    </w:p>
    <w:p w:rsidR="00000000" w:rsidRDefault="00D85756">
      <w:pPr>
        <w:sectPr w:rsidR="00000000">
          <w:type w:val="continuous"/>
          <w:pgSz w:w="16838" w:h="11906" w:orient="landscape"/>
          <w:pgMar w:top="1134" w:right="1418" w:bottom="1701" w:left="1418" w:header="720" w:footer="708" w:gutter="0"/>
          <w:cols w:space="0"/>
        </w:sectPr>
      </w:pPr>
    </w:p>
    <w:p w:rsidR="00397166" w:rsidRDefault="00397166">
      <w:pPr>
        <w:pStyle w:val="Standard"/>
      </w:pPr>
    </w:p>
    <w:sectPr w:rsidR="00397166">
      <w:type w:val="continuous"/>
      <w:pgSz w:w="16838" w:h="11906" w:orient="landscape"/>
      <w:pgMar w:top="1134" w:right="1418" w:bottom="1701" w:left="1418" w:header="720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5756">
      <w:r>
        <w:separator/>
      </w:r>
    </w:p>
  </w:endnote>
  <w:endnote w:type="continuationSeparator" w:id="0">
    <w:p w:rsidR="00000000" w:rsidRDefault="00D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00"/>
    <w:family w:val="auto"/>
    <w:pitch w:val="variable"/>
  </w:font>
  <w:font w:name="Noto Sans Symbols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44" w:rsidRDefault="00D8575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5756">
      <w:r>
        <w:rPr>
          <w:color w:val="000000"/>
        </w:rPr>
        <w:separator/>
      </w:r>
    </w:p>
  </w:footnote>
  <w:footnote w:type="continuationSeparator" w:id="0">
    <w:p w:rsidR="00000000" w:rsidRDefault="00D8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8CC"/>
    <w:multiLevelType w:val="multilevel"/>
    <w:tmpl w:val="E584BB1C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" w15:restartNumberingAfterBreak="0">
    <w:nsid w:val="1D143593"/>
    <w:multiLevelType w:val="multilevel"/>
    <w:tmpl w:val="2FB82EA2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" w15:restartNumberingAfterBreak="0">
    <w:nsid w:val="1D865C33"/>
    <w:multiLevelType w:val="multilevel"/>
    <w:tmpl w:val="C024DEA2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096162E"/>
    <w:multiLevelType w:val="multilevel"/>
    <w:tmpl w:val="4914FBE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3B685153"/>
    <w:multiLevelType w:val="multilevel"/>
    <w:tmpl w:val="41FE202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 w15:restartNumberingAfterBreak="0">
    <w:nsid w:val="41BC00D1"/>
    <w:multiLevelType w:val="multilevel"/>
    <w:tmpl w:val="EB26D0C4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6" w15:restartNumberingAfterBreak="0">
    <w:nsid w:val="46474B69"/>
    <w:multiLevelType w:val="multilevel"/>
    <w:tmpl w:val="64A81B88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94409CE"/>
    <w:multiLevelType w:val="multilevel"/>
    <w:tmpl w:val="9A4613A0"/>
    <w:styleLink w:val="WWNum4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C1133"/>
    <w:multiLevelType w:val="multilevel"/>
    <w:tmpl w:val="01162396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9" w15:restartNumberingAfterBreak="0">
    <w:nsid w:val="57A80CFE"/>
    <w:multiLevelType w:val="multilevel"/>
    <w:tmpl w:val="32D0AFC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0" w15:restartNumberingAfterBreak="0">
    <w:nsid w:val="5A89029F"/>
    <w:multiLevelType w:val="multilevel"/>
    <w:tmpl w:val="5D40F5BE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1" w15:restartNumberingAfterBreak="0">
    <w:nsid w:val="66F87B3B"/>
    <w:multiLevelType w:val="multilevel"/>
    <w:tmpl w:val="D9484D8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70C5E95"/>
    <w:multiLevelType w:val="multilevel"/>
    <w:tmpl w:val="807443F4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"/>
    <w:lvlOverride w:ilvl="0"/>
  </w:num>
  <w:num w:numId="15">
    <w:abstractNumId w:val="4"/>
    <w:lvlOverride w:ilvl="0"/>
  </w:num>
  <w:num w:numId="16">
    <w:abstractNumId w:val="7"/>
    <w:lvlOverride w:ilvl="0">
      <w:startOverride w:val="3"/>
    </w:lvlOverride>
  </w:num>
  <w:num w:numId="17">
    <w:abstractNumId w:val="9"/>
    <w:lvlOverride w:ilvl="0"/>
  </w:num>
  <w:num w:numId="18">
    <w:abstractNumId w:val="0"/>
    <w:lvlOverride w:ilvl="0"/>
  </w:num>
  <w:num w:numId="19">
    <w:abstractNumId w:val="5"/>
    <w:lvlOverride w:ilvl="0"/>
  </w:num>
  <w:num w:numId="20">
    <w:abstractNumId w:val="6"/>
    <w:lvlOverride w:ilvl="0"/>
  </w:num>
  <w:num w:numId="21">
    <w:abstractNumId w:val="8"/>
    <w:lvlOverride w:ilvl="0"/>
  </w:num>
  <w:num w:numId="22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7166"/>
    <w:rsid w:val="00397166"/>
    <w:rsid w:val="00D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DA5E"/>
  <w15:docId w15:val="{BC25F116-4591-4959-90FB-A5ECC53A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2">
    <w:name w:val="Абзац списка1"/>
    <w:basedOn w:val="Standard"/>
    <w:pPr>
      <w:spacing w:after="160" w:line="259" w:lineRule="auto"/>
      <w:ind w:left="720"/>
    </w:pPr>
    <w:rPr>
      <w:rFonts w:eastAsia="Calibri"/>
      <w:lang w:eastAsia="en-US"/>
    </w:rPr>
  </w:style>
  <w:style w:type="paragraph" w:styleId="a5">
    <w:name w:val="No Spacing"/>
    <w:pPr>
      <w:widowControl/>
    </w:pPr>
    <w:rPr>
      <w:rFonts w:eastAsia="Calibri"/>
      <w:color w:val="00000A"/>
      <w:lang w:eastAsia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Standard"/>
    <w:pPr>
      <w:ind w:left="720"/>
    </w:pPr>
  </w:style>
  <w:style w:type="paragraph" w:styleId="ab">
    <w:name w:val="TOC Heading"/>
    <w:basedOn w:val="10"/>
    <w:pPr>
      <w:spacing w:line="259" w:lineRule="auto"/>
    </w:pPr>
  </w:style>
  <w:style w:type="paragraph" w:customStyle="1" w:styleId="Contents1">
    <w:name w:val="Contents 1"/>
    <w:basedOn w:val="Standard"/>
    <w:autoRedefine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Contents2">
    <w:name w:val="Contents 2"/>
    <w:basedOn w:val="Standard"/>
    <w:autoRedefine/>
    <w:pPr>
      <w:spacing w:after="100"/>
      <w:ind w:left="220"/>
    </w:pPr>
  </w:style>
  <w:style w:type="character" w:styleId="ac">
    <w:name w:val="Strong"/>
    <w:basedOn w:val="a0"/>
    <w:rPr>
      <w:b/>
      <w:bCs/>
    </w:rPr>
  </w:style>
  <w:style w:type="character" w:customStyle="1" w:styleId="ad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rPr>
      <w:rFonts w:eastAsia="Calibri"/>
      <w:lang w:eastAsia="en-US"/>
    </w:rPr>
  </w:style>
  <w:style w:type="character" w:customStyle="1" w:styleId="c3">
    <w:name w:val="c3"/>
  </w:style>
  <w:style w:type="character" w:customStyle="1" w:styleId="c4">
    <w:name w:val="c4"/>
    <w:basedOn w:val="a0"/>
  </w:style>
  <w:style w:type="character" w:customStyle="1" w:styleId="c0">
    <w:name w:val="c0"/>
    <w:basedOn w:val="a0"/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c5">
    <w:name w:val="c5"/>
    <w:basedOn w:val="a0"/>
  </w:style>
  <w:style w:type="character" w:customStyle="1" w:styleId="13">
    <w:name w:val="Заголовок 1 Знак"/>
    <w:basedOn w:val="a0"/>
    <w:rPr>
      <w:rFonts w:ascii="Cambria" w:eastAsia="F" w:hAnsi="Cambria" w:cs="F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F" w:hAnsi="Cambria" w:cs="F"/>
      <w:color w:val="365F91"/>
      <w:sz w:val="26"/>
      <w:szCs w:val="26"/>
      <w:lang w:eastAsia="en-US"/>
    </w:rPr>
  </w:style>
  <w:style w:type="character" w:customStyle="1" w:styleId="ListLabel1">
    <w:name w:val="ListLabel 1"/>
    <w:rPr>
      <w:rFonts w:eastAsia="TimesNew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Noto Sans Symbols" w:cs="Noto Sans Symbols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IndexLink">
    <w:name w:val="Index Link"/>
  </w:style>
  <w:style w:type="character" w:customStyle="1" w:styleId="ListLabel22">
    <w:name w:val="ListLabel 22"/>
    <w:rPr>
      <w:rFonts w:ascii="Times New Roman" w:eastAsia="Times New Roman" w:hAnsi="Times New Roman" w:cs="Symbol"/>
      <w:sz w:val="28"/>
    </w:rPr>
  </w:style>
  <w:style w:type="character" w:customStyle="1" w:styleId="ListLabel23">
    <w:name w:val="ListLabel 23"/>
    <w:rPr>
      <w:rFonts w:ascii="Times New Roman" w:eastAsia="Times New Roman" w:hAnsi="Times New Roman" w:cs="Symbol"/>
      <w:sz w:val="28"/>
    </w:rPr>
  </w:style>
  <w:style w:type="character" w:customStyle="1" w:styleId="ListLabel24">
    <w:name w:val="ListLabel 24"/>
    <w:rPr>
      <w:rFonts w:ascii="Times New Roman" w:eastAsia="Times New Roman" w:hAnsi="Times New Roman" w:cs="Symbol"/>
      <w:sz w:val="28"/>
    </w:rPr>
  </w:style>
  <w:style w:type="character" w:customStyle="1" w:styleId="ListLabel25">
    <w:name w:val="ListLabel 25"/>
    <w:rPr>
      <w:rFonts w:ascii="Times New Roman" w:eastAsia="Times New Roman" w:hAnsi="Times New Roman" w:cs="Symbol"/>
      <w:sz w:val="28"/>
    </w:rPr>
  </w:style>
  <w:style w:type="character" w:customStyle="1" w:styleId="ListLabel26">
    <w:name w:val="ListLabel 26"/>
    <w:rPr>
      <w:rFonts w:ascii="Times New Roman" w:eastAsia="Times New Roman" w:hAnsi="Times New Roman" w:cs="Symbol"/>
      <w:sz w:val="28"/>
    </w:rPr>
  </w:style>
  <w:style w:type="character" w:customStyle="1" w:styleId="ListLabel27">
    <w:name w:val="ListLabel 27"/>
    <w:rPr>
      <w:rFonts w:ascii="Times New Roman" w:eastAsia="Times New Roman" w:hAnsi="Times New Roman" w:cs="Symbol"/>
      <w:sz w:val="28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8"/>
    </w:rPr>
  </w:style>
  <w:style w:type="character" w:customStyle="1" w:styleId="ListLabel37">
    <w:name w:val="ListLabel 37"/>
    <w:rPr>
      <w:rFonts w:ascii="Times New Roman" w:eastAsia="Times New Roman" w:hAnsi="Times New Roman" w:cs="Symbol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8225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2023-10-19T14:07:00Z</dcterms:created>
  <dcterms:modified xsi:type="dcterms:W3CDTF">2023-10-19T14:07:00Z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