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D67" w:rsidRDefault="008E4D67" w:rsidP="004D19EA">
      <w:pPr>
        <w:jc w:val="center"/>
        <w:rPr>
          <w:b/>
          <w:color w:val="000000" w:themeColor="text1"/>
        </w:rPr>
      </w:pPr>
      <w:bookmarkStart w:id="0" w:name="_GoBack"/>
      <w:r>
        <w:rPr>
          <w:b/>
          <w:noProof/>
          <w:color w:val="000000" w:themeColor="text1"/>
        </w:rPr>
        <w:drawing>
          <wp:inline distT="0" distB="0" distL="0" distR="0">
            <wp:extent cx="6619729" cy="9091636"/>
            <wp:effectExtent l="0" t="0" r="0" b="0"/>
            <wp:docPr id="1" name="Рисунок 1" descr="D:\Профиль\Documents\Scanned Documents\Рисунок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филь\Documents\Scanned Documents\Рисунок (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19572" cy="9091420"/>
                    </a:xfrm>
                    <a:prstGeom prst="rect">
                      <a:avLst/>
                    </a:prstGeom>
                    <a:noFill/>
                    <a:ln>
                      <a:noFill/>
                    </a:ln>
                  </pic:spPr>
                </pic:pic>
              </a:graphicData>
            </a:graphic>
          </wp:inline>
        </w:drawing>
      </w:r>
      <w:bookmarkEnd w:id="0"/>
    </w:p>
    <w:p w:rsidR="008E4D67" w:rsidRDefault="008E4D67">
      <w:pPr>
        <w:spacing w:after="160" w:line="259" w:lineRule="auto"/>
        <w:rPr>
          <w:b/>
          <w:color w:val="000000" w:themeColor="text1"/>
        </w:rPr>
      </w:pPr>
      <w:r>
        <w:rPr>
          <w:b/>
          <w:color w:val="000000" w:themeColor="text1"/>
        </w:rPr>
        <w:br w:type="page"/>
      </w:r>
    </w:p>
    <w:p w:rsidR="004D19EA" w:rsidRPr="000B6804" w:rsidRDefault="004D19EA" w:rsidP="004D19EA">
      <w:pPr>
        <w:jc w:val="center"/>
        <w:rPr>
          <w:b/>
          <w:color w:val="000000" w:themeColor="text1"/>
        </w:rPr>
      </w:pPr>
      <w:r w:rsidRPr="000B6804">
        <w:rPr>
          <w:b/>
          <w:color w:val="000000" w:themeColor="text1"/>
        </w:rPr>
        <w:lastRenderedPageBreak/>
        <w:t xml:space="preserve">Муниципальное общеобразовательное учреждение </w:t>
      </w:r>
    </w:p>
    <w:p w:rsidR="004D19EA" w:rsidRPr="000B6804" w:rsidRDefault="004D19EA" w:rsidP="004D19EA">
      <w:pPr>
        <w:jc w:val="center"/>
        <w:rPr>
          <w:b/>
          <w:color w:val="000000" w:themeColor="text1"/>
        </w:rPr>
      </w:pPr>
      <w:r w:rsidRPr="000B6804">
        <w:rPr>
          <w:b/>
          <w:color w:val="000000" w:themeColor="text1"/>
        </w:rPr>
        <w:t xml:space="preserve">Борисоглебская средняя общеобразовательная школа № 2 </w:t>
      </w:r>
    </w:p>
    <w:p w:rsidR="004D19EA" w:rsidRPr="000B6804" w:rsidRDefault="004D19EA" w:rsidP="004D19EA">
      <w:pPr>
        <w:jc w:val="center"/>
        <w:rPr>
          <w:b/>
          <w:color w:val="000000" w:themeColor="text1"/>
        </w:rPr>
      </w:pPr>
      <w:r w:rsidRPr="000B6804">
        <w:rPr>
          <w:b/>
          <w:color w:val="000000" w:themeColor="text1"/>
        </w:rPr>
        <w:t>Борисоглебского района Ярославской области.</w:t>
      </w:r>
    </w:p>
    <w:p w:rsidR="004D19EA" w:rsidRPr="000B6804" w:rsidRDefault="004D19EA" w:rsidP="004D19EA">
      <w:pPr>
        <w:rPr>
          <w:color w:val="000000" w:themeColor="text1"/>
        </w:rPr>
      </w:pPr>
    </w:p>
    <w:p w:rsidR="004D19EA" w:rsidRPr="000B6804" w:rsidRDefault="004D19EA" w:rsidP="004D19EA">
      <w:pPr>
        <w:rPr>
          <w:color w:val="000000" w:themeColor="text1"/>
        </w:rPr>
      </w:pPr>
    </w:p>
    <w:p w:rsidR="004D19EA" w:rsidRPr="000B6804" w:rsidRDefault="004D19EA" w:rsidP="004D19EA">
      <w:pPr>
        <w:rPr>
          <w:color w:val="000000" w:themeColor="text1"/>
        </w:rPr>
      </w:pPr>
    </w:p>
    <w:p w:rsidR="004D19EA" w:rsidRPr="000B6804" w:rsidRDefault="004D19EA" w:rsidP="004D19EA">
      <w:pPr>
        <w:rPr>
          <w:color w:val="000000" w:themeColor="text1"/>
        </w:rPr>
      </w:pPr>
    </w:p>
    <w:tbl>
      <w:tblPr>
        <w:tblW w:w="9977" w:type="dxa"/>
        <w:jc w:val="center"/>
        <w:tblLook w:val="01E0" w:firstRow="1" w:lastRow="1" w:firstColumn="1" w:lastColumn="1" w:noHBand="0" w:noVBand="0"/>
      </w:tblPr>
      <w:tblGrid>
        <w:gridCol w:w="4696"/>
        <w:gridCol w:w="5281"/>
      </w:tblGrid>
      <w:tr w:rsidR="004D19EA" w:rsidRPr="000B6804" w:rsidTr="00EF5864">
        <w:trPr>
          <w:jc w:val="center"/>
        </w:trPr>
        <w:tc>
          <w:tcPr>
            <w:tcW w:w="4696" w:type="dxa"/>
          </w:tcPr>
          <w:p w:rsidR="004D19EA" w:rsidRPr="000B6804" w:rsidRDefault="004D19EA" w:rsidP="00EF5864">
            <w:pPr>
              <w:rPr>
                <w:color w:val="000000" w:themeColor="text1"/>
              </w:rPr>
            </w:pPr>
          </w:p>
          <w:p w:rsidR="004D19EA" w:rsidRPr="000B6804" w:rsidRDefault="004D19EA" w:rsidP="00EF5864">
            <w:pPr>
              <w:rPr>
                <w:b/>
                <w:color w:val="000000" w:themeColor="text1"/>
              </w:rPr>
            </w:pPr>
            <w:r w:rsidRPr="000B6804">
              <w:rPr>
                <w:b/>
                <w:color w:val="000000" w:themeColor="text1"/>
              </w:rPr>
              <w:t>СОГЛАСОВАНО</w:t>
            </w:r>
          </w:p>
          <w:p w:rsidR="004D19EA" w:rsidRPr="000B6804" w:rsidRDefault="004D19EA" w:rsidP="00EF5864">
            <w:pPr>
              <w:rPr>
                <w:color w:val="000000" w:themeColor="text1"/>
              </w:rPr>
            </w:pPr>
            <w:r w:rsidRPr="000B6804">
              <w:rPr>
                <w:color w:val="000000" w:themeColor="text1"/>
              </w:rPr>
              <w:t>Заместитель руководителя по УВР МОУ  БСОШ  № 2</w:t>
            </w:r>
          </w:p>
          <w:p w:rsidR="004D19EA" w:rsidRPr="000B6804" w:rsidRDefault="004D19EA" w:rsidP="00EF5864">
            <w:pPr>
              <w:rPr>
                <w:color w:val="000000" w:themeColor="text1"/>
              </w:rPr>
            </w:pPr>
            <w:r w:rsidRPr="000B6804">
              <w:rPr>
                <w:color w:val="000000" w:themeColor="text1"/>
              </w:rPr>
              <w:t>__________</w:t>
            </w:r>
            <w:r w:rsidRPr="000B6804">
              <w:rPr>
                <w:color w:val="000000" w:themeColor="text1"/>
              </w:rPr>
              <w:tab/>
              <w:t>/_________________/</w:t>
            </w:r>
          </w:p>
          <w:p w:rsidR="004D19EA" w:rsidRPr="000B6804" w:rsidRDefault="004D19EA" w:rsidP="00EF5864">
            <w:pPr>
              <w:jc w:val="center"/>
              <w:rPr>
                <w:color w:val="000000" w:themeColor="text1"/>
                <w:vertAlign w:val="superscript"/>
              </w:rPr>
            </w:pPr>
            <w:r w:rsidRPr="000B6804">
              <w:rPr>
                <w:color w:val="000000" w:themeColor="text1"/>
                <w:vertAlign w:val="superscript"/>
              </w:rPr>
              <w:t>ФИО</w:t>
            </w:r>
          </w:p>
          <w:p w:rsidR="004D19EA" w:rsidRPr="000B6804" w:rsidRDefault="004D19EA" w:rsidP="00EF5864">
            <w:pPr>
              <w:rPr>
                <w:color w:val="000000" w:themeColor="text1"/>
              </w:rPr>
            </w:pPr>
            <w:r w:rsidRPr="000B6804">
              <w:rPr>
                <w:color w:val="000000" w:themeColor="text1"/>
              </w:rPr>
              <w:t>«____» ______________20____г.</w:t>
            </w:r>
          </w:p>
          <w:p w:rsidR="004D19EA" w:rsidRPr="000B6804" w:rsidRDefault="004D19EA" w:rsidP="00EF5864">
            <w:pPr>
              <w:rPr>
                <w:color w:val="000000" w:themeColor="text1"/>
              </w:rPr>
            </w:pPr>
          </w:p>
        </w:tc>
        <w:tc>
          <w:tcPr>
            <w:tcW w:w="5281" w:type="dxa"/>
          </w:tcPr>
          <w:p w:rsidR="004D19EA" w:rsidRPr="000B6804" w:rsidRDefault="004D19EA" w:rsidP="00EF5864">
            <w:pPr>
              <w:rPr>
                <w:b/>
                <w:color w:val="000000" w:themeColor="text1"/>
              </w:rPr>
            </w:pPr>
          </w:p>
          <w:p w:rsidR="004D19EA" w:rsidRPr="000B6804" w:rsidRDefault="004D19EA" w:rsidP="00EF5864">
            <w:pPr>
              <w:ind w:left="637"/>
              <w:rPr>
                <w:b/>
                <w:color w:val="000000" w:themeColor="text1"/>
              </w:rPr>
            </w:pPr>
            <w:r w:rsidRPr="000B6804">
              <w:rPr>
                <w:b/>
                <w:color w:val="000000" w:themeColor="text1"/>
              </w:rPr>
              <w:t>УТВЕРЖДЕНО</w:t>
            </w:r>
          </w:p>
          <w:p w:rsidR="004D19EA" w:rsidRPr="000B6804" w:rsidRDefault="004D19EA" w:rsidP="00EF5864">
            <w:pPr>
              <w:ind w:left="637"/>
              <w:rPr>
                <w:color w:val="000000" w:themeColor="text1"/>
              </w:rPr>
            </w:pPr>
            <w:r w:rsidRPr="000B6804">
              <w:rPr>
                <w:color w:val="000000" w:themeColor="text1"/>
              </w:rPr>
              <w:t>Руководитель МОУ  БСОШ  № 2</w:t>
            </w:r>
          </w:p>
          <w:p w:rsidR="004D19EA" w:rsidRPr="000B6804" w:rsidRDefault="004D19EA" w:rsidP="00EF5864">
            <w:pPr>
              <w:ind w:left="637"/>
              <w:rPr>
                <w:color w:val="000000" w:themeColor="text1"/>
              </w:rPr>
            </w:pPr>
          </w:p>
          <w:p w:rsidR="004D19EA" w:rsidRPr="000B6804" w:rsidRDefault="004D19EA" w:rsidP="00EF5864">
            <w:pPr>
              <w:ind w:left="637"/>
              <w:rPr>
                <w:color w:val="000000" w:themeColor="text1"/>
              </w:rPr>
            </w:pPr>
            <w:r w:rsidRPr="000B6804">
              <w:rPr>
                <w:color w:val="000000" w:themeColor="text1"/>
              </w:rPr>
              <w:t>__________</w:t>
            </w:r>
            <w:r w:rsidRPr="000B6804">
              <w:rPr>
                <w:color w:val="000000" w:themeColor="text1"/>
              </w:rPr>
              <w:tab/>
              <w:t>/_________________/</w:t>
            </w:r>
          </w:p>
          <w:p w:rsidR="004D19EA" w:rsidRPr="000B6804" w:rsidRDefault="004D19EA" w:rsidP="00EF5864">
            <w:pPr>
              <w:ind w:left="637"/>
              <w:jc w:val="center"/>
              <w:rPr>
                <w:color w:val="000000" w:themeColor="text1"/>
                <w:vertAlign w:val="superscript"/>
              </w:rPr>
            </w:pPr>
            <w:r w:rsidRPr="000B6804">
              <w:rPr>
                <w:color w:val="000000" w:themeColor="text1"/>
                <w:vertAlign w:val="superscript"/>
              </w:rPr>
              <w:t>ФИО</w:t>
            </w:r>
          </w:p>
          <w:p w:rsidR="004D19EA" w:rsidRPr="000B6804" w:rsidRDefault="004D19EA" w:rsidP="00EF5864">
            <w:pPr>
              <w:ind w:left="637"/>
              <w:rPr>
                <w:color w:val="000000" w:themeColor="text1"/>
              </w:rPr>
            </w:pPr>
            <w:r w:rsidRPr="000B6804">
              <w:rPr>
                <w:color w:val="000000" w:themeColor="text1"/>
              </w:rPr>
              <w:t>Пр. №____ от «___» _______20___г.</w:t>
            </w:r>
          </w:p>
          <w:p w:rsidR="004D19EA" w:rsidRPr="000B6804" w:rsidRDefault="004D19EA" w:rsidP="00EF5864">
            <w:pPr>
              <w:rPr>
                <w:color w:val="000000" w:themeColor="text1"/>
              </w:rPr>
            </w:pPr>
          </w:p>
        </w:tc>
      </w:tr>
    </w:tbl>
    <w:p w:rsidR="004D19EA" w:rsidRPr="000B6804" w:rsidRDefault="004D19EA" w:rsidP="004D19EA">
      <w:pPr>
        <w:rPr>
          <w:color w:val="000000" w:themeColor="text1"/>
        </w:rPr>
      </w:pPr>
    </w:p>
    <w:p w:rsidR="004D19EA" w:rsidRPr="000B6804" w:rsidRDefault="004D19EA" w:rsidP="004D19EA">
      <w:pPr>
        <w:rPr>
          <w:color w:val="000000" w:themeColor="text1"/>
        </w:rPr>
      </w:pPr>
    </w:p>
    <w:p w:rsidR="004D19EA" w:rsidRPr="000B6804" w:rsidRDefault="004D19EA" w:rsidP="004D19EA">
      <w:pPr>
        <w:rPr>
          <w:color w:val="000000" w:themeColor="text1"/>
        </w:rPr>
      </w:pPr>
    </w:p>
    <w:p w:rsidR="004D19EA" w:rsidRPr="000B6804" w:rsidRDefault="004D19EA" w:rsidP="004D19EA">
      <w:pPr>
        <w:rPr>
          <w:color w:val="000000" w:themeColor="text1"/>
        </w:rPr>
      </w:pPr>
    </w:p>
    <w:p w:rsidR="004D19EA" w:rsidRPr="000B6804" w:rsidRDefault="004D19EA" w:rsidP="004D19EA">
      <w:pPr>
        <w:jc w:val="center"/>
        <w:rPr>
          <w:b/>
          <w:color w:val="000000" w:themeColor="text1"/>
        </w:rPr>
      </w:pPr>
      <w:r w:rsidRPr="000B6804">
        <w:rPr>
          <w:b/>
          <w:color w:val="000000" w:themeColor="text1"/>
        </w:rPr>
        <w:t xml:space="preserve">         РАБОЧАЯ ПРОГРАММА </w:t>
      </w:r>
    </w:p>
    <w:p w:rsidR="004D19EA" w:rsidRPr="000B6804" w:rsidRDefault="004D19EA" w:rsidP="004D19EA">
      <w:pPr>
        <w:jc w:val="center"/>
        <w:rPr>
          <w:b/>
          <w:color w:val="000000" w:themeColor="text1"/>
        </w:rPr>
      </w:pPr>
    </w:p>
    <w:p w:rsidR="004D19EA" w:rsidRPr="000B6804" w:rsidRDefault="004D19EA" w:rsidP="004D19EA">
      <w:pPr>
        <w:jc w:val="center"/>
        <w:rPr>
          <w:b/>
          <w:color w:val="000000" w:themeColor="text1"/>
        </w:rPr>
      </w:pPr>
      <w:r w:rsidRPr="000B6804">
        <w:rPr>
          <w:b/>
          <w:color w:val="000000" w:themeColor="text1"/>
        </w:rPr>
        <w:t>ПО      ____</w:t>
      </w:r>
      <w:r w:rsidRPr="000B6804">
        <w:rPr>
          <w:color w:val="000000" w:themeColor="text1"/>
          <w:u w:val="single"/>
        </w:rPr>
        <w:t xml:space="preserve">физической культуре_____          </w:t>
      </w:r>
    </w:p>
    <w:p w:rsidR="004D19EA" w:rsidRPr="000B6804" w:rsidRDefault="004D19EA" w:rsidP="004D19EA">
      <w:pPr>
        <w:rPr>
          <w:color w:val="000000" w:themeColor="text1"/>
          <w:vertAlign w:val="superscript"/>
        </w:rPr>
      </w:pPr>
      <w:r w:rsidRPr="000B6804">
        <w:rPr>
          <w:color w:val="000000" w:themeColor="text1"/>
          <w:vertAlign w:val="superscript"/>
        </w:rPr>
        <w:t xml:space="preserve">                                                                                                                      предмет</w:t>
      </w:r>
    </w:p>
    <w:p w:rsidR="004D19EA" w:rsidRPr="000B6804" w:rsidRDefault="004D19EA" w:rsidP="004D19EA">
      <w:pPr>
        <w:rPr>
          <w:color w:val="000000" w:themeColor="text1"/>
        </w:rPr>
      </w:pPr>
    </w:p>
    <w:p w:rsidR="004D19EA" w:rsidRPr="000B6804" w:rsidRDefault="004D19EA" w:rsidP="004D19EA">
      <w:pPr>
        <w:jc w:val="center"/>
        <w:rPr>
          <w:color w:val="000000" w:themeColor="text1"/>
        </w:rPr>
      </w:pPr>
      <w:r w:rsidRPr="000B6804">
        <w:rPr>
          <w:color w:val="000000" w:themeColor="text1"/>
        </w:rPr>
        <w:t xml:space="preserve">              ___</w:t>
      </w:r>
      <w:r w:rsidR="000B6804" w:rsidRPr="000B6804">
        <w:rPr>
          <w:color w:val="000000" w:themeColor="text1"/>
          <w:u w:val="single"/>
        </w:rPr>
        <w:t>средне</w:t>
      </w:r>
      <w:r w:rsidR="000D1E70">
        <w:rPr>
          <w:color w:val="000000" w:themeColor="text1"/>
          <w:u w:val="single"/>
        </w:rPr>
        <w:t>го общего образования</w:t>
      </w:r>
      <w:r w:rsidRPr="000B6804">
        <w:rPr>
          <w:color w:val="000000" w:themeColor="text1"/>
        </w:rPr>
        <w:t>_____</w:t>
      </w:r>
    </w:p>
    <w:p w:rsidR="004D19EA" w:rsidRPr="000B6804" w:rsidRDefault="004D19EA" w:rsidP="004D19EA">
      <w:pPr>
        <w:jc w:val="center"/>
        <w:rPr>
          <w:color w:val="000000" w:themeColor="text1"/>
          <w:vertAlign w:val="superscript"/>
        </w:rPr>
      </w:pPr>
      <w:r w:rsidRPr="000B6804">
        <w:rPr>
          <w:color w:val="000000" w:themeColor="text1"/>
          <w:vertAlign w:val="superscript"/>
        </w:rPr>
        <w:t xml:space="preserve">               ступень</w:t>
      </w:r>
    </w:p>
    <w:p w:rsidR="004D19EA" w:rsidRPr="000B6804" w:rsidRDefault="004D19EA" w:rsidP="004D19EA">
      <w:pPr>
        <w:jc w:val="center"/>
        <w:rPr>
          <w:color w:val="000000" w:themeColor="text1"/>
        </w:rPr>
      </w:pPr>
    </w:p>
    <w:p w:rsidR="004D19EA" w:rsidRPr="000B6804" w:rsidRDefault="004D19EA" w:rsidP="004D19EA">
      <w:pPr>
        <w:rPr>
          <w:color w:val="000000" w:themeColor="text1"/>
        </w:rPr>
      </w:pPr>
    </w:p>
    <w:p w:rsidR="004D19EA" w:rsidRPr="000B6804" w:rsidRDefault="004D19EA" w:rsidP="004D19EA">
      <w:pPr>
        <w:rPr>
          <w:color w:val="000000" w:themeColor="text1"/>
        </w:rPr>
      </w:pPr>
    </w:p>
    <w:p w:rsidR="004D19EA" w:rsidRPr="000B6804" w:rsidRDefault="004D19EA" w:rsidP="004D19EA">
      <w:pPr>
        <w:rPr>
          <w:color w:val="000000" w:themeColor="text1"/>
        </w:rPr>
      </w:pPr>
    </w:p>
    <w:p w:rsidR="004D19EA" w:rsidRPr="000B6804" w:rsidRDefault="004D19EA" w:rsidP="004D19EA">
      <w:pPr>
        <w:rPr>
          <w:color w:val="000000" w:themeColor="text1"/>
        </w:rPr>
      </w:pPr>
    </w:p>
    <w:p w:rsidR="004D19EA" w:rsidRPr="000B6804" w:rsidRDefault="004D19EA" w:rsidP="004D19EA">
      <w:pPr>
        <w:rPr>
          <w:color w:val="000000" w:themeColor="text1"/>
        </w:rPr>
      </w:pPr>
    </w:p>
    <w:p w:rsidR="004D19EA" w:rsidRPr="000B6804" w:rsidRDefault="004D19EA" w:rsidP="004D19EA">
      <w:pPr>
        <w:rPr>
          <w:color w:val="000000" w:themeColor="text1"/>
        </w:rPr>
      </w:pPr>
    </w:p>
    <w:p w:rsidR="004D19EA" w:rsidRPr="000B6804" w:rsidRDefault="004D19EA" w:rsidP="004D19EA">
      <w:pPr>
        <w:rPr>
          <w:color w:val="000000" w:themeColor="text1"/>
        </w:rPr>
      </w:pPr>
    </w:p>
    <w:p w:rsidR="004D19EA" w:rsidRPr="000B6804" w:rsidRDefault="004D19EA" w:rsidP="004D19EA">
      <w:pPr>
        <w:ind w:left="6120"/>
        <w:rPr>
          <w:color w:val="000000" w:themeColor="text1"/>
        </w:rPr>
      </w:pPr>
      <w:r w:rsidRPr="000B6804">
        <w:rPr>
          <w:color w:val="000000" w:themeColor="text1"/>
        </w:rPr>
        <w:t>Составитель/составители:</w:t>
      </w:r>
    </w:p>
    <w:p w:rsidR="004D19EA" w:rsidRPr="000B6804" w:rsidRDefault="004D19EA" w:rsidP="004D19EA">
      <w:pPr>
        <w:ind w:left="5245"/>
        <w:rPr>
          <w:color w:val="000000" w:themeColor="text1"/>
        </w:rPr>
      </w:pPr>
      <w:r w:rsidRPr="000B6804">
        <w:rPr>
          <w:color w:val="000000" w:themeColor="text1"/>
        </w:rPr>
        <w:t>учитель   _</w:t>
      </w:r>
      <w:r w:rsidRPr="000B6804">
        <w:rPr>
          <w:color w:val="000000" w:themeColor="text1"/>
          <w:u w:val="single"/>
        </w:rPr>
        <w:t>физической культуры</w:t>
      </w:r>
      <w:r w:rsidRPr="000B6804">
        <w:rPr>
          <w:color w:val="000000" w:themeColor="text1"/>
        </w:rPr>
        <w:t>__</w:t>
      </w:r>
    </w:p>
    <w:p w:rsidR="004D19EA" w:rsidRPr="000B6804" w:rsidRDefault="004D19EA" w:rsidP="004D19EA">
      <w:pPr>
        <w:rPr>
          <w:color w:val="000000" w:themeColor="text1"/>
          <w:vertAlign w:val="superscript"/>
        </w:rPr>
      </w:pPr>
      <w:r w:rsidRPr="000B6804">
        <w:rPr>
          <w:color w:val="000000" w:themeColor="text1"/>
        </w:rPr>
        <w:t xml:space="preserve">                                                                                                                 </w:t>
      </w:r>
      <w:r w:rsidRPr="000B6804">
        <w:rPr>
          <w:color w:val="000000" w:themeColor="text1"/>
          <w:vertAlign w:val="superscript"/>
        </w:rPr>
        <w:t>предмет</w:t>
      </w:r>
    </w:p>
    <w:p w:rsidR="004D19EA" w:rsidRPr="000B6804" w:rsidRDefault="004D19EA" w:rsidP="004D19EA">
      <w:pPr>
        <w:ind w:left="5245"/>
        <w:rPr>
          <w:color w:val="000000" w:themeColor="text1"/>
          <w:u w:val="single"/>
        </w:rPr>
      </w:pPr>
      <w:proofErr w:type="spellStart"/>
      <w:r w:rsidRPr="000B6804">
        <w:rPr>
          <w:color w:val="000000" w:themeColor="text1"/>
          <w:u w:val="single"/>
        </w:rPr>
        <w:t>Правдухин</w:t>
      </w:r>
      <w:proofErr w:type="spellEnd"/>
      <w:r w:rsidRPr="000B6804">
        <w:rPr>
          <w:color w:val="000000" w:themeColor="text1"/>
          <w:u w:val="single"/>
        </w:rPr>
        <w:t xml:space="preserve"> И. А,</w:t>
      </w:r>
    </w:p>
    <w:p w:rsidR="004D19EA" w:rsidRPr="000B6804" w:rsidRDefault="004D19EA" w:rsidP="004D19EA">
      <w:pPr>
        <w:ind w:left="5245"/>
        <w:rPr>
          <w:color w:val="000000" w:themeColor="text1"/>
          <w:u w:val="single"/>
        </w:rPr>
      </w:pPr>
      <w:r w:rsidRPr="000B6804">
        <w:rPr>
          <w:color w:val="000000" w:themeColor="text1"/>
          <w:u w:val="single"/>
        </w:rPr>
        <w:t xml:space="preserve"> </w:t>
      </w:r>
      <w:proofErr w:type="spellStart"/>
      <w:r w:rsidRPr="000B6804">
        <w:rPr>
          <w:color w:val="000000" w:themeColor="text1"/>
          <w:u w:val="single"/>
        </w:rPr>
        <w:t>Лобушкин</w:t>
      </w:r>
      <w:proofErr w:type="spellEnd"/>
      <w:r w:rsidRPr="000B6804">
        <w:rPr>
          <w:color w:val="000000" w:themeColor="text1"/>
          <w:u w:val="single"/>
        </w:rPr>
        <w:t xml:space="preserve"> А.О, </w:t>
      </w:r>
    </w:p>
    <w:p w:rsidR="004D19EA" w:rsidRPr="000B6804" w:rsidRDefault="004D19EA" w:rsidP="004D19EA">
      <w:pPr>
        <w:ind w:left="5245"/>
        <w:rPr>
          <w:color w:val="000000" w:themeColor="text1"/>
          <w:u w:val="single"/>
        </w:rPr>
      </w:pPr>
      <w:r w:rsidRPr="000B6804">
        <w:rPr>
          <w:color w:val="000000" w:themeColor="text1"/>
          <w:u w:val="single"/>
        </w:rPr>
        <w:t>первая квалификационная категория</w:t>
      </w:r>
    </w:p>
    <w:p w:rsidR="004D19EA" w:rsidRPr="000B6804" w:rsidRDefault="004D19EA" w:rsidP="004D19EA">
      <w:pPr>
        <w:ind w:left="5245"/>
        <w:rPr>
          <w:color w:val="000000" w:themeColor="text1"/>
          <w:u w:val="single"/>
        </w:rPr>
      </w:pPr>
      <w:proofErr w:type="spellStart"/>
      <w:r w:rsidRPr="000B6804">
        <w:rPr>
          <w:color w:val="000000" w:themeColor="text1"/>
          <w:u w:val="single"/>
        </w:rPr>
        <w:t>Кондалинцева</w:t>
      </w:r>
      <w:proofErr w:type="spellEnd"/>
      <w:r w:rsidRPr="000B6804">
        <w:rPr>
          <w:color w:val="000000" w:themeColor="text1"/>
          <w:u w:val="single"/>
        </w:rPr>
        <w:t xml:space="preserve"> Е.Н</w:t>
      </w:r>
    </w:p>
    <w:p w:rsidR="004D19EA" w:rsidRPr="000B6804" w:rsidRDefault="004D19EA" w:rsidP="004D19EA">
      <w:pPr>
        <w:ind w:left="5245"/>
        <w:rPr>
          <w:color w:val="000000" w:themeColor="text1"/>
          <w:u w:val="single"/>
        </w:rPr>
      </w:pPr>
      <w:r w:rsidRPr="000B6804">
        <w:rPr>
          <w:color w:val="000000" w:themeColor="text1"/>
          <w:u w:val="single"/>
        </w:rPr>
        <w:t>первая квалификационная категория</w:t>
      </w:r>
    </w:p>
    <w:p w:rsidR="004D19EA" w:rsidRPr="000B6804" w:rsidRDefault="004D19EA" w:rsidP="004D19EA">
      <w:pPr>
        <w:ind w:left="5245"/>
        <w:rPr>
          <w:color w:val="000000" w:themeColor="text1"/>
          <w:u w:val="single"/>
        </w:rPr>
      </w:pPr>
      <w:r w:rsidRPr="000B6804">
        <w:rPr>
          <w:color w:val="000000" w:themeColor="text1"/>
          <w:u w:val="single"/>
        </w:rPr>
        <w:t xml:space="preserve"> Малявина Д.В</w:t>
      </w:r>
    </w:p>
    <w:p w:rsidR="004D19EA" w:rsidRPr="000B6804" w:rsidRDefault="004D19EA" w:rsidP="004D19EA">
      <w:pPr>
        <w:rPr>
          <w:color w:val="000000" w:themeColor="text1"/>
        </w:rPr>
      </w:pPr>
    </w:p>
    <w:p w:rsidR="004D19EA" w:rsidRPr="000B6804" w:rsidRDefault="004D19EA" w:rsidP="004D19EA">
      <w:pPr>
        <w:rPr>
          <w:color w:val="000000" w:themeColor="text1"/>
          <w:sz w:val="28"/>
          <w:szCs w:val="28"/>
        </w:rPr>
      </w:pPr>
    </w:p>
    <w:p w:rsidR="004D19EA" w:rsidRPr="000B6804" w:rsidRDefault="004D19EA" w:rsidP="004D19EA">
      <w:pPr>
        <w:rPr>
          <w:color w:val="000000" w:themeColor="text1"/>
          <w:sz w:val="28"/>
          <w:szCs w:val="28"/>
        </w:rPr>
      </w:pPr>
    </w:p>
    <w:p w:rsidR="004D19EA" w:rsidRPr="000B6804" w:rsidRDefault="004D19EA" w:rsidP="004D19EA">
      <w:pPr>
        <w:rPr>
          <w:color w:val="000000" w:themeColor="text1"/>
          <w:sz w:val="28"/>
          <w:szCs w:val="28"/>
        </w:rPr>
      </w:pPr>
    </w:p>
    <w:p w:rsidR="004D19EA" w:rsidRPr="000B6804" w:rsidRDefault="004D19EA" w:rsidP="004D19EA">
      <w:pPr>
        <w:rPr>
          <w:color w:val="000000" w:themeColor="text1"/>
          <w:sz w:val="28"/>
          <w:szCs w:val="28"/>
        </w:rPr>
      </w:pPr>
    </w:p>
    <w:p w:rsidR="004D19EA" w:rsidRPr="000B6804" w:rsidRDefault="004D19EA" w:rsidP="004D19EA">
      <w:pPr>
        <w:rPr>
          <w:color w:val="000000" w:themeColor="text1"/>
          <w:sz w:val="28"/>
          <w:szCs w:val="28"/>
        </w:rPr>
      </w:pPr>
    </w:p>
    <w:p w:rsidR="004D19EA" w:rsidRPr="000B6804" w:rsidRDefault="004D19EA" w:rsidP="004D19EA">
      <w:pPr>
        <w:rPr>
          <w:color w:val="000000" w:themeColor="text1"/>
          <w:sz w:val="28"/>
          <w:szCs w:val="28"/>
        </w:rPr>
      </w:pPr>
    </w:p>
    <w:p w:rsidR="004D19EA" w:rsidRPr="000B6804" w:rsidRDefault="004D19EA" w:rsidP="004D19EA">
      <w:pPr>
        <w:jc w:val="center"/>
        <w:rPr>
          <w:b/>
          <w:color w:val="000000" w:themeColor="text1"/>
        </w:rPr>
      </w:pPr>
      <w:r w:rsidRPr="000B6804">
        <w:rPr>
          <w:b/>
          <w:color w:val="000000" w:themeColor="text1"/>
        </w:rPr>
        <w:t>п. Борисоглебский,</w:t>
      </w:r>
    </w:p>
    <w:p w:rsidR="004D19EA" w:rsidRPr="000B6804" w:rsidRDefault="004D19EA" w:rsidP="004D19EA">
      <w:pPr>
        <w:jc w:val="center"/>
        <w:rPr>
          <w:b/>
          <w:color w:val="000000" w:themeColor="text1"/>
        </w:rPr>
      </w:pPr>
      <w:r w:rsidRPr="000B6804">
        <w:rPr>
          <w:b/>
          <w:color w:val="000000" w:themeColor="text1"/>
        </w:rPr>
        <w:t>год написания – 2020</w:t>
      </w:r>
    </w:p>
    <w:p w:rsidR="004D19EA" w:rsidRPr="000B6804" w:rsidRDefault="004D19EA" w:rsidP="004D19EA">
      <w:pPr>
        <w:jc w:val="center"/>
        <w:rPr>
          <w:color w:val="000000" w:themeColor="text1"/>
        </w:rPr>
      </w:pPr>
      <w:r w:rsidRPr="000B6804">
        <w:rPr>
          <w:b/>
          <w:color w:val="000000" w:themeColor="text1"/>
        </w:rPr>
        <w:lastRenderedPageBreak/>
        <w:t>ПОЯСНИТЕЛЬНАЯ ЗАПИСКА</w:t>
      </w:r>
    </w:p>
    <w:p w:rsidR="004D19EA" w:rsidRPr="000B6804" w:rsidRDefault="004D19EA" w:rsidP="004D19EA">
      <w:pPr>
        <w:ind w:firstLine="709"/>
        <w:jc w:val="center"/>
        <w:rPr>
          <w:b/>
          <w:color w:val="000000" w:themeColor="text1"/>
        </w:rPr>
      </w:pPr>
      <w:r w:rsidRPr="000B6804">
        <w:rPr>
          <w:b/>
          <w:iCs/>
          <w:color w:val="000000" w:themeColor="text1"/>
        </w:rPr>
        <w:t>Общая характеристика учебного предмета.</w:t>
      </w:r>
    </w:p>
    <w:p w:rsidR="004D19EA" w:rsidRPr="000B6804" w:rsidRDefault="004D19EA" w:rsidP="004D19EA">
      <w:pPr>
        <w:ind w:firstLine="709"/>
        <w:jc w:val="both"/>
        <w:rPr>
          <w:color w:val="000000" w:themeColor="text1"/>
        </w:rPr>
      </w:pPr>
      <w:r w:rsidRPr="000B6804">
        <w:rPr>
          <w:color w:val="000000" w:themeColor="text1"/>
        </w:rPr>
        <w:t xml:space="preserve">Рабочая программа </w:t>
      </w:r>
      <w:r w:rsidRPr="000B6804">
        <w:rPr>
          <w:iCs/>
          <w:color w:val="000000" w:themeColor="text1"/>
        </w:rPr>
        <w:t xml:space="preserve">«Физическая культура» для 10 - 11 классов </w:t>
      </w:r>
      <w:r w:rsidRPr="000B6804">
        <w:rPr>
          <w:color w:val="000000" w:themeColor="text1"/>
        </w:rPr>
        <w:t>составлена на основе:</w:t>
      </w:r>
    </w:p>
    <w:p w:rsidR="004D19EA" w:rsidRPr="000B6804" w:rsidRDefault="004D19EA" w:rsidP="004D19EA">
      <w:pPr>
        <w:ind w:firstLine="709"/>
        <w:jc w:val="both"/>
        <w:rPr>
          <w:color w:val="000000" w:themeColor="text1"/>
        </w:rPr>
      </w:pPr>
      <w:r w:rsidRPr="000B6804">
        <w:rPr>
          <w:color w:val="000000" w:themeColor="text1"/>
        </w:rPr>
        <w:t>-  Федерального закона от 29.12.2012 № 273-ФЗ "Об образовании в Российской Федерации";</w:t>
      </w:r>
    </w:p>
    <w:p w:rsidR="004D19EA" w:rsidRPr="000B6804" w:rsidRDefault="004D19EA" w:rsidP="004D19EA">
      <w:pPr>
        <w:ind w:firstLine="709"/>
        <w:jc w:val="both"/>
        <w:rPr>
          <w:color w:val="000000" w:themeColor="text1"/>
        </w:rPr>
      </w:pPr>
      <w:r w:rsidRPr="000B6804">
        <w:rPr>
          <w:color w:val="000000" w:themeColor="text1"/>
        </w:rPr>
        <w:t>- Федерального государственного образовательного стандарта № 1897 от 17.12.2010 (федеральном и региональном компонентах, компоненте образовательного учреждения);</w:t>
      </w:r>
    </w:p>
    <w:p w:rsidR="004D19EA" w:rsidRPr="000B6804" w:rsidRDefault="004D19EA" w:rsidP="004D19EA">
      <w:pPr>
        <w:ind w:firstLine="709"/>
        <w:jc w:val="both"/>
        <w:rPr>
          <w:color w:val="000000" w:themeColor="text1"/>
        </w:rPr>
      </w:pPr>
      <w:r w:rsidRPr="000B6804">
        <w:rPr>
          <w:color w:val="000000" w:themeColor="text1"/>
        </w:rPr>
        <w:t xml:space="preserve">- Примерной основной образовательной программы </w:t>
      </w:r>
      <w:r w:rsidR="000B6804" w:rsidRPr="000B6804">
        <w:rPr>
          <w:color w:val="000000" w:themeColor="text1"/>
        </w:rPr>
        <w:t>среднего</w:t>
      </w:r>
      <w:r w:rsidRPr="000B6804">
        <w:rPr>
          <w:color w:val="000000" w:themeColor="text1"/>
        </w:rPr>
        <w:t xml:space="preserve"> общего образования, одобрена решением федерального учебно-методического объединения по общему образованию (протокол от 28 июня 2016 г. № 2/16-з);</w:t>
      </w:r>
    </w:p>
    <w:p w:rsidR="004D19EA" w:rsidRPr="000B6804" w:rsidRDefault="004D19EA" w:rsidP="004D19EA">
      <w:pPr>
        <w:ind w:firstLine="709"/>
        <w:jc w:val="both"/>
        <w:rPr>
          <w:color w:val="000000" w:themeColor="text1"/>
        </w:rPr>
      </w:pPr>
      <w:r w:rsidRPr="000B6804">
        <w:rPr>
          <w:color w:val="000000" w:themeColor="text1"/>
        </w:rPr>
        <w:t>- Авторской программы по физической культуре и авторской программы Лях В.И., Зданевич А.А. «Комплексная программа физического воспитания учащихся 1-11 классов» Программы общеобразовательных учреждений. – Москва: «Просвещение», 2010;</w:t>
      </w:r>
    </w:p>
    <w:p w:rsidR="004D19EA" w:rsidRPr="000B6804" w:rsidRDefault="004D19EA" w:rsidP="004D19EA">
      <w:pPr>
        <w:ind w:firstLine="709"/>
        <w:jc w:val="both"/>
        <w:rPr>
          <w:rFonts w:eastAsia="SimSun"/>
          <w:color w:val="000000" w:themeColor="text1"/>
        </w:rPr>
      </w:pPr>
      <w:r w:rsidRPr="000B6804">
        <w:rPr>
          <w:color w:val="000000" w:themeColor="text1"/>
        </w:rPr>
        <w:t xml:space="preserve">- Положения о рабочей программе учителя-предметника, утвержденной приказом директора школы </w:t>
      </w:r>
      <w:r w:rsidRPr="000B6804">
        <w:rPr>
          <w:rStyle w:val="FontStyle43"/>
          <w:rFonts w:eastAsia="SimSun"/>
          <w:color w:val="000000" w:themeColor="text1"/>
          <w:sz w:val="24"/>
          <w:szCs w:val="24"/>
        </w:rPr>
        <w:t>№ 139 от 26.06.2020.</w:t>
      </w:r>
    </w:p>
    <w:p w:rsidR="004D19EA" w:rsidRPr="000B6804" w:rsidRDefault="004D19EA" w:rsidP="004D19EA">
      <w:pPr>
        <w:ind w:firstLine="709"/>
        <w:jc w:val="both"/>
        <w:rPr>
          <w:color w:val="000000" w:themeColor="text1"/>
        </w:rPr>
      </w:pPr>
      <w:r w:rsidRPr="000B6804">
        <w:rPr>
          <w:color w:val="000000" w:themeColor="text1"/>
        </w:rPr>
        <w:t xml:space="preserve">Целью программы является формирование физической культуры личности школьника посредством освоения основ содержания физкультурной деятельности с общеприкладной и спортивной направленностью.      </w:t>
      </w:r>
    </w:p>
    <w:p w:rsidR="004D19EA" w:rsidRPr="000B6804" w:rsidRDefault="004D19EA" w:rsidP="004D19EA">
      <w:pPr>
        <w:ind w:firstLine="709"/>
        <w:jc w:val="both"/>
        <w:rPr>
          <w:color w:val="000000" w:themeColor="text1"/>
        </w:rPr>
      </w:pPr>
      <w:r w:rsidRPr="000B6804">
        <w:rPr>
          <w:color w:val="000000" w:themeColor="text1"/>
        </w:rPr>
        <w:t xml:space="preserve">В соответствии с этим, программа физического воспитания учащихся 10 - 11 классов своим предметным содержанием ориентируется на достижение следующих практических задач: </w:t>
      </w:r>
    </w:p>
    <w:p w:rsidR="004D19EA" w:rsidRPr="000B6804" w:rsidRDefault="004D19EA" w:rsidP="004D19EA">
      <w:pPr>
        <w:ind w:firstLine="709"/>
        <w:jc w:val="both"/>
        <w:rPr>
          <w:color w:val="000000" w:themeColor="text1"/>
        </w:rPr>
      </w:pPr>
      <w:r w:rsidRPr="000B6804">
        <w:rPr>
          <w:color w:val="000000" w:themeColor="text1"/>
        </w:rPr>
        <w:t>- на содействие гармоническому развитию личности, укрепление здоровья учащихся, закрепление навыков правильной осанки, профилактику плоскостопия, выработку устойчивости к неблагоприятным условиям внешне среды, воспитание ценностных ориентаций на здоровый образ жизни;</w:t>
      </w:r>
    </w:p>
    <w:p w:rsidR="004D19EA" w:rsidRPr="000B6804" w:rsidRDefault="004D19EA" w:rsidP="004D19EA">
      <w:pPr>
        <w:ind w:firstLine="709"/>
        <w:jc w:val="both"/>
        <w:rPr>
          <w:color w:val="000000" w:themeColor="text1"/>
        </w:rPr>
      </w:pPr>
      <w:r w:rsidRPr="000B6804">
        <w:rPr>
          <w:color w:val="000000" w:themeColor="text1"/>
        </w:rPr>
        <w:t>- обучение основам базовых видов двигательных действий;</w:t>
      </w:r>
    </w:p>
    <w:p w:rsidR="004D19EA" w:rsidRPr="000B6804" w:rsidRDefault="004D19EA" w:rsidP="004D19EA">
      <w:pPr>
        <w:ind w:firstLine="709"/>
        <w:jc w:val="both"/>
        <w:rPr>
          <w:color w:val="000000" w:themeColor="text1"/>
        </w:rPr>
      </w:pPr>
      <w:r w:rsidRPr="000B6804">
        <w:rPr>
          <w:color w:val="000000" w:themeColor="text1"/>
        </w:rPr>
        <w:t>- дальнейшее развитие координационных и кондиционных способностей;</w:t>
      </w:r>
    </w:p>
    <w:p w:rsidR="004D19EA" w:rsidRPr="000B6804" w:rsidRDefault="004D19EA" w:rsidP="004D19EA">
      <w:pPr>
        <w:ind w:firstLine="709"/>
        <w:jc w:val="both"/>
        <w:rPr>
          <w:color w:val="000000" w:themeColor="text1"/>
        </w:rPr>
      </w:pPr>
      <w:r w:rsidRPr="000B6804">
        <w:rPr>
          <w:color w:val="000000" w:themeColor="text1"/>
        </w:rPr>
        <w:t>- формирование знаний о личной гигиене, режиме дня, влияние физических упражнений на состояние здоровья, работоспособности и развитие двигательных способностей на основе знаний о системе организма;</w:t>
      </w:r>
    </w:p>
    <w:p w:rsidR="004D19EA" w:rsidRPr="000B6804" w:rsidRDefault="004D19EA" w:rsidP="004D19EA">
      <w:pPr>
        <w:ind w:firstLine="709"/>
        <w:jc w:val="both"/>
        <w:rPr>
          <w:color w:val="000000" w:themeColor="text1"/>
        </w:rPr>
      </w:pPr>
      <w:r w:rsidRPr="000B6804">
        <w:rPr>
          <w:color w:val="000000" w:themeColor="text1"/>
        </w:rPr>
        <w:t>- углублённое представление об основных видах спорта;</w:t>
      </w:r>
    </w:p>
    <w:p w:rsidR="004D19EA" w:rsidRPr="000B6804" w:rsidRDefault="004D19EA" w:rsidP="004D19EA">
      <w:pPr>
        <w:ind w:firstLine="709"/>
        <w:jc w:val="both"/>
        <w:rPr>
          <w:color w:val="000000" w:themeColor="text1"/>
        </w:rPr>
      </w:pPr>
      <w:r w:rsidRPr="000B6804">
        <w:rPr>
          <w:color w:val="000000" w:themeColor="text1"/>
        </w:rPr>
        <w:t>- приобщение к самостоятельным занятиям физическими упражнениями и занятием любимым видом спорта в свободное время;</w:t>
      </w:r>
    </w:p>
    <w:p w:rsidR="004D19EA" w:rsidRPr="000B6804" w:rsidRDefault="004D19EA" w:rsidP="004D19EA">
      <w:pPr>
        <w:ind w:firstLine="709"/>
        <w:jc w:val="both"/>
        <w:rPr>
          <w:color w:val="000000" w:themeColor="text1"/>
        </w:rPr>
      </w:pPr>
      <w:r w:rsidRPr="000B6804">
        <w:rPr>
          <w:color w:val="000000" w:themeColor="text1"/>
        </w:rPr>
        <w:t>- формирование адекватной оценки собственных физических возможностей;</w:t>
      </w:r>
    </w:p>
    <w:p w:rsidR="004D19EA" w:rsidRPr="000B6804" w:rsidRDefault="004D19EA" w:rsidP="004D19EA">
      <w:pPr>
        <w:ind w:firstLine="709"/>
        <w:jc w:val="both"/>
        <w:rPr>
          <w:color w:val="000000" w:themeColor="text1"/>
        </w:rPr>
      </w:pPr>
      <w:r w:rsidRPr="000B6804">
        <w:rPr>
          <w:color w:val="000000" w:themeColor="text1"/>
        </w:rPr>
        <w:t>- содействие развитию психических процессов и обучению психической саморегуляции.</w:t>
      </w:r>
    </w:p>
    <w:p w:rsidR="004D19EA" w:rsidRPr="000B6804" w:rsidRDefault="004D19EA" w:rsidP="004D19EA">
      <w:pPr>
        <w:ind w:firstLine="709"/>
        <w:jc w:val="both"/>
        <w:rPr>
          <w:color w:val="000000" w:themeColor="text1"/>
        </w:rPr>
      </w:pPr>
      <w:r w:rsidRPr="000B6804">
        <w:rPr>
          <w:color w:val="000000" w:themeColor="text1"/>
        </w:rPr>
        <w:t xml:space="preserve">Программный материал делится на две части — базовую и вариативную. Базовая часть выполняет обязательный минимум образования по предмету «Физическая культура». В базовую часть входит материал в соответствии с федеральным компонентом учебного плана, региональный компонент. </w:t>
      </w:r>
      <w:proofErr w:type="gramStart"/>
      <w:r w:rsidRPr="000B6804">
        <w:rPr>
          <w:color w:val="000000" w:themeColor="text1"/>
        </w:rPr>
        <w:t>Учитывая   климатические особенности региона и возможности материальной физкультурно-спортивной базы кроссовая подготовка заменяется лыжной</w:t>
      </w:r>
      <w:proofErr w:type="gramEnd"/>
      <w:r w:rsidRPr="000B6804">
        <w:rPr>
          <w:color w:val="000000" w:themeColor="text1"/>
        </w:rPr>
        <w:t>. Вариативная часть включает в себя программный материал по баскетболу.</w:t>
      </w:r>
    </w:p>
    <w:p w:rsidR="004D19EA" w:rsidRPr="000B6804" w:rsidRDefault="004D19EA" w:rsidP="004D19EA">
      <w:pPr>
        <w:ind w:firstLine="709"/>
        <w:jc w:val="both"/>
        <w:rPr>
          <w:color w:val="000000" w:themeColor="text1"/>
        </w:rPr>
      </w:pPr>
      <w:r w:rsidRPr="000B6804">
        <w:rPr>
          <w:color w:val="000000" w:themeColor="text1"/>
        </w:rPr>
        <w:t>Для прохождения теоретических сведений выделяется время в процессе уроков.     Важной особенностью образовательного процесса в средней школе является оценивание учащихся. Оценивание учащихся предусмотрено как по окончании раздела, так и по мере освоения умений и навыков.</w:t>
      </w:r>
    </w:p>
    <w:p w:rsidR="004D19EA" w:rsidRPr="000B6804" w:rsidRDefault="004D19EA" w:rsidP="004D19EA">
      <w:pPr>
        <w:pStyle w:val="a4"/>
        <w:ind w:left="357" w:firstLine="709"/>
        <w:jc w:val="center"/>
        <w:rPr>
          <w:b/>
          <w:color w:val="000000" w:themeColor="text1"/>
        </w:rPr>
      </w:pPr>
      <w:r w:rsidRPr="000B6804">
        <w:rPr>
          <w:b/>
          <w:bCs/>
          <w:iCs/>
          <w:color w:val="000000" w:themeColor="text1"/>
        </w:rPr>
        <w:t>Сроки реализации программы</w:t>
      </w:r>
    </w:p>
    <w:p w:rsidR="004D19EA" w:rsidRPr="000B6804" w:rsidRDefault="004D19EA" w:rsidP="004D19EA">
      <w:pPr>
        <w:ind w:firstLine="709"/>
        <w:jc w:val="both"/>
        <w:rPr>
          <w:color w:val="000000" w:themeColor="text1"/>
        </w:rPr>
      </w:pPr>
      <w:r w:rsidRPr="000B6804">
        <w:rPr>
          <w:color w:val="000000" w:themeColor="text1"/>
        </w:rPr>
        <w:t xml:space="preserve">Предмет «Физическая культура» изучается в </w:t>
      </w:r>
      <w:r w:rsidR="000B6804" w:rsidRPr="000B6804">
        <w:rPr>
          <w:color w:val="000000" w:themeColor="text1"/>
        </w:rPr>
        <w:t>средней общеобразовательной</w:t>
      </w:r>
      <w:r w:rsidRPr="000B6804">
        <w:rPr>
          <w:color w:val="000000" w:themeColor="text1"/>
        </w:rPr>
        <w:t xml:space="preserve"> школе в объеме 204 ч, из них с 10 по 11 классы – по 102 ч ежегодно (3 часа в неделю, </w:t>
      </w:r>
      <w:r w:rsidRPr="000B6804">
        <w:rPr>
          <w:bCs/>
          <w:color w:val="000000" w:themeColor="text1"/>
        </w:rPr>
        <w:t>34 учебные недели в каждом класс</w:t>
      </w:r>
      <w:r w:rsidRPr="000B6804">
        <w:rPr>
          <w:color w:val="000000" w:themeColor="text1"/>
        </w:rPr>
        <w:t>).</w:t>
      </w:r>
    </w:p>
    <w:p w:rsidR="000B6804" w:rsidRPr="000B6804" w:rsidRDefault="000B6804" w:rsidP="000B6804">
      <w:pPr>
        <w:ind w:firstLine="709"/>
        <w:jc w:val="center"/>
        <w:rPr>
          <w:b/>
          <w:color w:val="000000" w:themeColor="text1"/>
        </w:rPr>
      </w:pPr>
    </w:p>
    <w:p w:rsidR="000B6804" w:rsidRPr="000B6804" w:rsidRDefault="000B6804" w:rsidP="000B6804">
      <w:pPr>
        <w:ind w:firstLine="709"/>
        <w:jc w:val="center"/>
        <w:rPr>
          <w:b/>
          <w:color w:val="000000" w:themeColor="text1"/>
        </w:rPr>
      </w:pPr>
      <w:r w:rsidRPr="000B6804">
        <w:rPr>
          <w:b/>
          <w:color w:val="000000" w:themeColor="text1"/>
        </w:rPr>
        <w:t>Общая характеристика учебного процесса: методы, формы обучения и режим занятий</w:t>
      </w:r>
    </w:p>
    <w:p w:rsidR="000B6804" w:rsidRPr="000B6804" w:rsidRDefault="000B6804" w:rsidP="000B6804">
      <w:pPr>
        <w:ind w:firstLine="709"/>
        <w:jc w:val="both"/>
        <w:rPr>
          <w:color w:val="000000" w:themeColor="text1"/>
        </w:rPr>
      </w:pPr>
      <w:r w:rsidRPr="000B6804">
        <w:rPr>
          <w:color w:val="000000" w:themeColor="text1"/>
        </w:rPr>
        <w:lastRenderedPageBreak/>
        <w:t>Основной формой организации учебной работы по физическому воспитанию является учебное занятие (урок).</w:t>
      </w:r>
    </w:p>
    <w:p w:rsidR="000B6804" w:rsidRPr="000B6804" w:rsidRDefault="000B6804" w:rsidP="000B6804">
      <w:pPr>
        <w:ind w:firstLine="709"/>
        <w:jc w:val="both"/>
        <w:rPr>
          <w:color w:val="000000" w:themeColor="text1"/>
        </w:rPr>
      </w:pPr>
      <w:r w:rsidRPr="000B6804">
        <w:rPr>
          <w:color w:val="000000" w:themeColor="text1"/>
        </w:rPr>
        <w:t>Основные методы, используемые на уроках:</w:t>
      </w:r>
    </w:p>
    <w:p w:rsidR="000B6804" w:rsidRPr="000B6804" w:rsidRDefault="000B6804" w:rsidP="000B6804">
      <w:pPr>
        <w:ind w:firstLine="709"/>
        <w:jc w:val="both"/>
        <w:rPr>
          <w:color w:val="000000" w:themeColor="text1"/>
        </w:rPr>
      </w:pPr>
      <w:r w:rsidRPr="000B6804">
        <w:rPr>
          <w:color w:val="000000" w:themeColor="text1"/>
        </w:rPr>
        <w:t>1.фронтальный</w:t>
      </w:r>
    </w:p>
    <w:p w:rsidR="000B6804" w:rsidRPr="000B6804" w:rsidRDefault="000B6804" w:rsidP="000B6804">
      <w:pPr>
        <w:ind w:firstLine="709"/>
        <w:jc w:val="both"/>
        <w:rPr>
          <w:color w:val="000000" w:themeColor="text1"/>
        </w:rPr>
      </w:pPr>
      <w:r w:rsidRPr="000B6804">
        <w:rPr>
          <w:color w:val="000000" w:themeColor="text1"/>
        </w:rPr>
        <w:t>2.поточный</w:t>
      </w:r>
    </w:p>
    <w:p w:rsidR="000B6804" w:rsidRPr="000B6804" w:rsidRDefault="000B6804" w:rsidP="000B6804">
      <w:pPr>
        <w:ind w:firstLine="709"/>
        <w:jc w:val="both"/>
        <w:rPr>
          <w:color w:val="000000" w:themeColor="text1"/>
        </w:rPr>
      </w:pPr>
      <w:r w:rsidRPr="000B6804">
        <w:rPr>
          <w:color w:val="000000" w:themeColor="text1"/>
        </w:rPr>
        <w:t>3.посменный</w:t>
      </w:r>
    </w:p>
    <w:p w:rsidR="000B6804" w:rsidRPr="000B6804" w:rsidRDefault="000B6804" w:rsidP="000B6804">
      <w:pPr>
        <w:ind w:firstLine="709"/>
        <w:jc w:val="both"/>
        <w:rPr>
          <w:color w:val="000000" w:themeColor="text1"/>
        </w:rPr>
      </w:pPr>
      <w:r w:rsidRPr="000B6804">
        <w:rPr>
          <w:color w:val="000000" w:themeColor="text1"/>
        </w:rPr>
        <w:t>4. групповой</w:t>
      </w:r>
    </w:p>
    <w:p w:rsidR="000B6804" w:rsidRPr="000B6804" w:rsidRDefault="000B6804" w:rsidP="000B6804">
      <w:pPr>
        <w:ind w:firstLine="709"/>
        <w:jc w:val="both"/>
        <w:rPr>
          <w:color w:val="000000" w:themeColor="text1"/>
        </w:rPr>
      </w:pPr>
      <w:r w:rsidRPr="000B6804">
        <w:rPr>
          <w:color w:val="000000" w:themeColor="text1"/>
        </w:rPr>
        <w:t>5.индивидуальный.</w:t>
      </w:r>
    </w:p>
    <w:p w:rsidR="000B6804" w:rsidRPr="000B6804" w:rsidRDefault="000B6804" w:rsidP="000B6804">
      <w:pPr>
        <w:ind w:firstLine="709"/>
        <w:jc w:val="both"/>
        <w:rPr>
          <w:color w:val="000000" w:themeColor="text1"/>
        </w:rPr>
      </w:pPr>
      <w:r w:rsidRPr="000B6804">
        <w:rPr>
          <w:color w:val="000000" w:themeColor="text1"/>
        </w:rPr>
        <w:t>Основными методами, направленными на совершенствование двигательных навыков и развитие физических способностей, являются:</w:t>
      </w:r>
    </w:p>
    <w:p w:rsidR="000B6804" w:rsidRPr="000B6804" w:rsidRDefault="000B6804" w:rsidP="000B6804">
      <w:pPr>
        <w:ind w:firstLine="709"/>
        <w:jc w:val="both"/>
        <w:rPr>
          <w:color w:val="000000" w:themeColor="text1"/>
        </w:rPr>
      </w:pPr>
      <w:r w:rsidRPr="000B6804">
        <w:rPr>
          <w:color w:val="000000" w:themeColor="text1"/>
        </w:rPr>
        <w:t>1.Равномерный метод</w:t>
      </w:r>
    </w:p>
    <w:p w:rsidR="000B6804" w:rsidRPr="000B6804" w:rsidRDefault="000B6804" w:rsidP="000B6804">
      <w:pPr>
        <w:ind w:firstLine="709"/>
        <w:jc w:val="both"/>
        <w:rPr>
          <w:color w:val="000000" w:themeColor="text1"/>
        </w:rPr>
      </w:pPr>
      <w:r w:rsidRPr="000B6804">
        <w:rPr>
          <w:color w:val="000000" w:themeColor="text1"/>
        </w:rPr>
        <w:t>2.Переменный метод</w:t>
      </w:r>
    </w:p>
    <w:p w:rsidR="000B6804" w:rsidRPr="000B6804" w:rsidRDefault="000B6804" w:rsidP="000B6804">
      <w:pPr>
        <w:ind w:firstLine="709"/>
        <w:jc w:val="both"/>
        <w:rPr>
          <w:color w:val="000000" w:themeColor="text1"/>
        </w:rPr>
      </w:pPr>
      <w:r w:rsidRPr="000B6804">
        <w:rPr>
          <w:color w:val="000000" w:themeColor="text1"/>
        </w:rPr>
        <w:t>3.Повторный метод</w:t>
      </w:r>
    </w:p>
    <w:p w:rsidR="000B6804" w:rsidRPr="000B6804" w:rsidRDefault="000B6804" w:rsidP="000B6804">
      <w:pPr>
        <w:ind w:firstLine="709"/>
        <w:jc w:val="both"/>
        <w:rPr>
          <w:color w:val="000000" w:themeColor="text1"/>
        </w:rPr>
      </w:pPr>
      <w:r w:rsidRPr="000B6804">
        <w:rPr>
          <w:color w:val="000000" w:themeColor="text1"/>
        </w:rPr>
        <w:t>4.Интервальный метод</w:t>
      </w:r>
    </w:p>
    <w:p w:rsidR="000B6804" w:rsidRPr="000B6804" w:rsidRDefault="000B6804" w:rsidP="000B6804">
      <w:pPr>
        <w:ind w:firstLine="709"/>
        <w:jc w:val="both"/>
        <w:rPr>
          <w:color w:val="000000" w:themeColor="text1"/>
        </w:rPr>
      </w:pPr>
      <w:r w:rsidRPr="000B6804">
        <w:rPr>
          <w:color w:val="000000" w:themeColor="text1"/>
        </w:rPr>
        <w:t>5.Соревновательный метод</w:t>
      </w:r>
    </w:p>
    <w:p w:rsidR="000B6804" w:rsidRPr="000B6804" w:rsidRDefault="000B6804" w:rsidP="000B6804">
      <w:pPr>
        <w:ind w:firstLine="709"/>
        <w:jc w:val="both"/>
        <w:rPr>
          <w:color w:val="000000" w:themeColor="text1"/>
        </w:rPr>
      </w:pPr>
      <w:r w:rsidRPr="000B6804">
        <w:rPr>
          <w:color w:val="000000" w:themeColor="text1"/>
        </w:rPr>
        <w:t>6.Игровой метод</w:t>
      </w:r>
    </w:p>
    <w:p w:rsidR="000B6804" w:rsidRPr="000B6804" w:rsidRDefault="000B6804" w:rsidP="000B6804">
      <w:pPr>
        <w:ind w:firstLine="709"/>
        <w:jc w:val="both"/>
        <w:rPr>
          <w:color w:val="000000" w:themeColor="text1"/>
        </w:rPr>
      </w:pPr>
      <w:r w:rsidRPr="000B6804">
        <w:rPr>
          <w:color w:val="000000" w:themeColor="text1"/>
        </w:rPr>
        <w:t>7.Круговой метод</w:t>
      </w:r>
    </w:p>
    <w:p w:rsidR="000B6804" w:rsidRPr="000B6804" w:rsidRDefault="000B6804" w:rsidP="004D19EA">
      <w:pPr>
        <w:ind w:firstLine="709"/>
        <w:jc w:val="both"/>
        <w:rPr>
          <w:color w:val="000000" w:themeColor="text1"/>
        </w:rPr>
      </w:pPr>
    </w:p>
    <w:p w:rsidR="000B6804" w:rsidRPr="000B6804" w:rsidRDefault="000B6804" w:rsidP="000B6804">
      <w:pPr>
        <w:ind w:firstLine="709"/>
        <w:jc w:val="center"/>
        <w:rPr>
          <w:b/>
          <w:color w:val="000000" w:themeColor="text1"/>
        </w:rPr>
      </w:pPr>
      <w:r w:rsidRPr="000B6804">
        <w:rPr>
          <w:b/>
          <w:color w:val="000000" w:themeColor="text1"/>
        </w:rPr>
        <w:t>Логические связи данного предмета с остальны</w:t>
      </w:r>
      <w:r w:rsidRPr="000B6804">
        <w:rPr>
          <w:b/>
          <w:color w:val="000000" w:themeColor="text1"/>
        </w:rPr>
        <w:softHyphen/>
        <w:t>ми предметами (разделами) учебного (образовательного) плана</w:t>
      </w:r>
    </w:p>
    <w:p w:rsidR="000B6804" w:rsidRPr="000B6804" w:rsidRDefault="000B6804" w:rsidP="000B6804">
      <w:pPr>
        <w:ind w:firstLine="709"/>
        <w:jc w:val="both"/>
        <w:rPr>
          <w:color w:val="000000" w:themeColor="text1"/>
        </w:rPr>
      </w:pPr>
      <w:r w:rsidRPr="000B6804">
        <w:rPr>
          <w:color w:val="000000" w:themeColor="text1"/>
        </w:rPr>
        <w:t xml:space="preserve">Логическая связь ОБЖ и физической культуры видится в практической направленности наук обучения, когда рассматриваются не только общие теоретические вопросы, такие, как, например, темы, посвященные гигиене, профилактике заболеваний, но прежде всего занятия по обучению навыкам развития физических качеств, повышения защитных механизмов своего организма. </w:t>
      </w:r>
      <w:r w:rsidRPr="000B6804">
        <w:rPr>
          <w:color w:val="000000" w:themeColor="text1"/>
          <w:sz w:val="23"/>
          <w:szCs w:val="23"/>
        </w:rPr>
        <w:t xml:space="preserve">привить эти по сути простые истины каждому учащемуся. </w:t>
      </w:r>
      <w:r w:rsidRPr="000B6804">
        <w:rPr>
          <w:color w:val="000000" w:themeColor="text1"/>
        </w:rPr>
        <w:t xml:space="preserve">Привить потребность в здоровом образе жизни, под которым надо понимать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 </w:t>
      </w:r>
    </w:p>
    <w:p w:rsidR="000B6804" w:rsidRPr="000B6804" w:rsidRDefault="000B6804" w:rsidP="000B6804">
      <w:pPr>
        <w:ind w:firstLine="709"/>
        <w:jc w:val="both"/>
        <w:rPr>
          <w:color w:val="000000" w:themeColor="text1"/>
        </w:rPr>
      </w:pPr>
      <w:r w:rsidRPr="000B6804">
        <w:rPr>
          <w:color w:val="000000" w:themeColor="text1"/>
        </w:rPr>
        <w:t>Связь физической культуры и биологии. Знания физиологических процессов и механизмов жизнедеятельности организма человека показывает ученику причины и условия протекания сложных функциональных состояний организма, характерных мышечной деятельности. Это – прямой путь к рациональному распределению физической нагрузки и отдыха на уроках физической культуры, к анализу результатов занятий. Ученики должны представлять действие физической нагрузки на органы и системы. Понимание этого невозможно без знаний, полученных на уроках биологии. Изучая механизмы опоры и движения, дети с интересом и даже с некоторым удивлением рассматривают систему суставов, сгибание и разгибание руки, убеждаются в согласовании работы мышц. Знания о процессе сокращения мышц, об управлении движением, развитии утомления вследствие мышечной работы – это не только усвоение теоретического материала. Они помогают формированию у учащихся определенных практических навыков. Изучив строение самостоятельно оценивать нагрузку при разных видах спортивной деятельности, а также выполнять необходимые правила, чтобы избежать травм.</w:t>
      </w:r>
    </w:p>
    <w:p w:rsidR="000B6804" w:rsidRPr="000B6804" w:rsidRDefault="000B6804" w:rsidP="000B6804">
      <w:pPr>
        <w:pStyle w:val="2"/>
        <w:numPr>
          <w:ilvl w:val="0"/>
          <w:numId w:val="0"/>
        </w:numPr>
        <w:ind w:left="1636"/>
        <w:jc w:val="both"/>
        <w:rPr>
          <w:rStyle w:val="20"/>
          <w:rFonts w:ascii="Times New Roman" w:hAnsi="Times New Roman" w:cs="Times New Roman"/>
          <w:sz w:val="24"/>
          <w:szCs w:val="24"/>
        </w:rPr>
      </w:pPr>
    </w:p>
    <w:p w:rsidR="000B6804" w:rsidRPr="000B6804" w:rsidRDefault="000B6804" w:rsidP="000B6804">
      <w:pPr>
        <w:ind w:firstLine="709"/>
        <w:jc w:val="both"/>
        <w:rPr>
          <w:b/>
          <w:color w:val="000000" w:themeColor="text1"/>
        </w:rPr>
      </w:pPr>
      <w:r w:rsidRPr="000B6804">
        <w:rPr>
          <w:b/>
          <w:color w:val="000000" w:themeColor="text1"/>
        </w:rPr>
        <w:t>Предполагаемые результаты</w:t>
      </w:r>
    </w:p>
    <w:p w:rsidR="000B6804" w:rsidRPr="000B6804" w:rsidRDefault="000B6804" w:rsidP="000B6804">
      <w:pPr>
        <w:pStyle w:val="2"/>
        <w:numPr>
          <w:ilvl w:val="0"/>
          <w:numId w:val="0"/>
        </w:numPr>
        <w:ind w:firstLine="709"/>
        <w:jc w:val="both"/>
        <w:rPr>
          <w:rStyle w:val="20"/>
          <w:rFonts w:ascii="Times New Roman" w:hAnsi="Times New Roman" w:cs="Times New Roman"/>
          <w:sz w:val="24"/>
          <w:szCs w:val="24"/>
        </w:rPr>
      </w:pPr>
      <w:r>
        <w:rPr>
          <w:rStyle w:val="20"/>
          <w:rFonts w:ascii="Times New Roman" w:hAnsi="Times New Roman" w:cs="Times New Roman"/>
          <w:sz w:val="24"/>
          <w:szCs w:val="24"/>
          <w:lang w:val="en-US"/>
        </w:rPr>
        <w:t>I</w:t>
      </w:r>
      <w:r w:rsidRPr="000B6804">
        <w:rPr>
          <w:rStyle w:val="20"/>
          <w:rFonts w:ascii="Times New Roman" w:hAnsi="Times New Roman" w:cs="Times New Roman"/>
          <w:sz w:val="24"/>
          <w:szCs w:val="24"/>
        </w:rPr>
        <w:t>. Планируемые личностные результаты освоения рабочей программы:</w:t>
      </w:r>
    </w:p>
    <w:p w:rsidR="000B6804" w:rsidRPr="000B6804" w:rsidRDefault="000B6804" w:rsidP="000B6804">
      <w:pPr>
        <w:ind w:firstLine="709"/>
        <w:jc w:val="both"/>
        <w:rPr>
          <w:b/>
          <w:i/>
        </w:rPr>
      </w:pPr>
      <w:r w:rsidRPr="000B6804">
        <w:rPr>
          <w:b/>
          <w:i/>
        </w:rPr>
        <w:t>Личностные результаты в сфере отношений обучающихся к себе, к своему здоровью, к познанию себя:</w:t>
      </w:r>
    </w:p>
    <w:p w:rsidR="000B6804" w:rsidRPr="000B6804" w:rsidRDefault="000B6804" w:rsidP="000B6804">
      <w:pPr>
        <w:pStyle w:val="a"/>
        <w:spacing w:line="240" w:lineRule="auto"/>
        <w:ind w:firstLine="709"/>
        <w:rPr>
          <w:sz w:val="24"/>
          <w:szCs w:val="24"/>
        </w:rPr>
      </w:pPr>
      <w:r w:rsidRPr="000B6804">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0B6804" w:rsidRPr="000B6804" w:rsidRDefault="000B6804" w:rsidP="000B6804">
      <w:pPr>
        <w:pStyle w:val="a"/>
        <w:spacing w:line="240" w:lineRule="auto"/>
        <w:ind w:firstLine="709"/>
        <w:rPr>
          <w:sz w:val="24"/>
          <w:szCs w:val="24"/>
        </w:rPr>
      </w:pPr>
      <w:r w:rsidRPr="000B6804">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0B6804" w:rsidRPr="000B6804" w:rsidRDefault="000B6804" w:rsidP="000B6804">
      <w:pPr>
        <w:pStyle w:val="a"/>
        <w:spacing w:line="240" w:lineRule="auto"/>
        <w:ind w:firstLine="709"/>
        <w:rPr>
          <w:sz w:val="24"/>
          <w:szCs w:val="24"/>
        </w:rPr>
      </w:pPr>
      <w:r w:rsidRPr="000B6804">
        <w:rPr>
          <w:sz w:val="24"/>
          <w:szCs w:val="24"/>
        </w:rPr>
        <w:lastRenderedPageBreak/>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0B6804" w:rsidRPr="000B6804" w:rsidRDefault="000B6804" w:rsidP="000B6804">
      <w:pPr>
        <w:pStyle w:val="a"/>
        <w:spacing w:line="240" w:lineRule="auto"/>
        <w:ind w:firstLine="709"/>
        <w:rPr>
          <w:sz w:val="24"/>
          <w:szCs w:val="24"/>
        </w:rPr>
      </w:pPr>
      <w:r w:rsidRPr="000B6804">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0B6804" w:rsidRPr="000B6804" w:rsidRDefault="000B6804" w:rsidP="000B6804">
      <w:pPr>
        <w:pStyle w:val="a"/>
        <w:spacing w:line="240" w:lineRule="auto"/>
        <w:ind w:firstLine="709"/>
        <w:rPr>
          <w:sz w:val="24"/>
          <w:szCs w:val="24"/>
        </w:rPr>
      </w:pPr>
      <w:r w:rsidRPr="000B6804">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0B6804" w:rsidRPr="000B6804" w:rsidRDefault="000B6804" w:rsidP="000B6804">
      <w:pPr>
        <w:pStyle w:val="a"/>
        <w:spacing w:line="240" w:lineRule="auto"/>
        <w:ind w:firstLine="709"/>
        <w:rPr>
          <w:sz w:val="24"/>
          <w:szCs w:val="24"/>
        </w:rPr>
      </w:pPr>
      <w:r w:rsidRPr="000B6804">
        <w:rPr>
          <w:sz w:val="24"/>
          <w:szCs w:val="24"/>
        </w:rPr>
        <w:t>неприятие вредных привычек: курения, употребления алкоголя, наркотиков.</w:t>
      </w:r>
    </w:p>
    <w:p w:rsidR="000B6804" w:rsidRPr="000B6804" w:rsidRDefault="000B6804" w:rsidP="000B6804">
      <w:pPr>
        <w:ind w:firstLine="709"/>
        <w:jc w:val="both"/>
        <w:rPr>
          <w:b/>
          <w:i/>
        </w:rPr>
      </w:pPr>
      <w:r w:rsidRPr="000B6804">
        <w:rPr>
          <w:b/>
          <w:i/>
        </w:rPr>
        <w:t xml:space="preserve">Личностные результаты в сфере отношений обучающихся к России как к Родине (Отечеству): </w:t>
      </w:r>
    </w:p>
    <w:p w:rsidR="000B6804" w:rsidRPr="000B6804" w:rsidRDefault="000B6804" w:rsidP="000B6804">
      <w:pPr>
        <w:pStyle w:val="a"/>
        <w:spacing w:line="240" w:lineRule="auto"/>
        <w:ind w:firstLine="709"/>
        <w:rPr>
          <w:sz w:val="24"/>
          <w:szCs w:val="24"/>
        </w:rPr>
      </w:pPr>
      <w:r w:rsidRPr="000B6804">
        <w:rPr>
          <w:sz w:val="24"/>
          <w:szCs w:val="24"/>
        </w:rPr>
        <w:t xml:space="preserve">российская идентичность, способность к осознанию российской идентичности в поликультурном социуме, патриотизм, готовность к служению Отечеству, его защите; </w:t>
      </w:r>
    </w:p>
    <w:p w:rsidR="000B6804" w:rsidRPr="000B6804" w:rsidRDefault="000B6804" w:rsidP="000B6804">
      <w:pPr>
        <w:pStyle w:val="a"/>
        <w:spacing w:line="240" w:lineRule="auto"/>
        <w:ind w:firstLine="709"/>
        <w:rPr>
          <w:sz w:val="24"/>
          <w:szCs w:val="24"/>
        </w:rPr>
      </w:pPr>
      <w:r w:rsidRPr="000B6804">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0B6804" w:rsidRPr="000B6804" w:rsidRDefault="000B6804" w:rsidP="000B6804">
      <w:pPr>
        <w:ind w:firstLine="709"/>
        <w:jc w:val="both"/>
        <w:rPr>
          <w:b/>
          <w:i/>
        </w:rPr>
      </w:pPr>
      <w:r w:rsidRPr="000B6804">
        <w:rPr>
          <w:b/>
          <w:i/>
        </w:rPr>
        <w:t xml:space="preserve">Личностные результаты в сфере отношений обучающихся с окружающими людьми: </w:t>
      </w:r>
    </w:p>
    <w:p w:rsidR="000B6804" w:rsidRPr="000B6804" w:rsidRDefault="000B6804" w:rsidP="000B6804">
      <w:pPr>
        <w:pStyle w:val="a"/>
        <w:spacing w:line="240" w:lineRule="auto"/>
        <w:ind w:firstLine="709"/>
        <w:rPr>
          <w:sz w:val="24"/>
          <w:szCs w:val="24"/>
        </w:rPr>
      </w:pPr>
      <w:r w:rsidRPr="000B6804">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0B6804" w:rsidRPr="000B6804" w:rsidRDefault="000B6804" w:rsidP="000B6804">
      <w:pPr>
        <w:pStyle w:val="a"/>
        <w:spacing w:line="240" w:lineRule="auto"/>
        <w:ind w:firstLine="709"/>
        <w:rPr>
          <w:sz w:val="24"/>
          <w:szCs w:val="24"/>
        </w:rPr>
      </w:pPr>
      <w:r w:rsidRPr="000B6804">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0B6804" w:rsidRPr="000B6804" w:rsidRDefault="000B6804" w:rsidP="000B6804">
      <w:pPr>
        <w:pStyle w:val="a"/>
        <w:spacing w:line="240" w:lineRule="auto"/>
        <w:ind w:firstLine="709"/>
        <w:rPr>
          <w:sz w:val="24"/>
          <w:szCs w:val="24"/>
        </w:rPr>
      </w:pPr>
      <w:r w:rsidRPr="000B6804">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0B6804" w:rsidRPr="000B6804" w:rsidRDefault="000B6804" w:rsidP="000B6804">
      <w:pPr>
        <w:pStyle w:val="a"/>
        <w:spacing w:line="240" w:lineRule="auto"/>
        <w:ind w:firstLine="709"/>
        <w:rPr>
          <w:sz w:val="24"/>
          <w:szCs w:val="24"/>
        </w:rPr>
      </w:pPr>
      <w:r w:rsidRPr="000B6804">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0B6804" w:rsidRPr="000B6804" w:rsidRDefault="000B6804" w:rsidP="000B6804">
      <w:pPr>
        <w:pStyle w:val="a"/>
        <w:spacing w:line="240" w:lineRule="auto"/>
        <w:ind w:firstLine="709"/>
        <w:rPr>
          <w:sz w:val="24"/>
          <w:szCs w:val="24"/>
        </w:rPr>
      </w:pPr>
      <w:r w:rsidRPr="000B6804">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0B6804" w:rsidRPr="000B6804" w:rsidRDefault="000B6804" w:rsidP="000B6804">
      <w:pPr>
        <w:ind w:firstLine="709"/>
        <w:jc w:val="both"/>
        <w:rPr>
          <w:b/>
          <w:i/>
        </w:rPr>
      </w:pPr>
      <w:r w:rsidRPr="000B6804">
        <w:rPr>
          <w:b/>
          <w:i/>
        </w:rPr>
        <w:t xml:space="preserve">Личностные результаты в сфере отношений обучающихся к окружающему миру, живой природе, художественной культуре: </w:t>
      </w:r>
    </w:p>
    <w:p w:rsidR="000B6804" w:rsidRPr="000B6804" w:rsidRDefault="000B6804" w:rsidP="000B6804">
      <w:pPr>
        <w:pStyle w:val="a"/>
        <w:spacing w:line="240" w:lineRule="auto"/>
        <w:ind w:firstLine="709"/>
        <w:rPr>
          <w:sz w:val="24"/>
          <w:szCs w:val="24"/>
        </w:rPr>
      </w:pPr>
      <w:r w:rsidRPr="000B6804">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0B6804" w:rsidRPr="000B6804" w:rsidRDefault="000B6804" w:rsidP="000B6804">
      <w:pPr>
        <w:pStyle w:val="a"/>
        <w:spacing w:line="240" w:lineRule="auto"/>
        <w:ind w:firstLine="709"/>
        <w:rPr>
          <w:sz w:val="24"/>
          <w:szCs w:val="24"/>
        </w:rPr>
      </w:pPr>
      <w:r w:rsidRPr="000B6804">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0B6804" w:rsidRPr="000B6804" w:rsidRDefault="000B6804" w:rsidP="000B6804">
      <w:pPr>
        <w:pStyle w:val="a"/>
        <w:spacing w:line="240" w:lineRule="auto"/>
        <w:ind w:firstLine="709"/>
        <w:rPr>
          <w:sz w:val="24"/>
          <w:szCs w:val="24"/>
        </w:rPr>
      </w:pPr>
      <w:r w:rsidRPr="000B6804">
        <w:rPr>
          <w:sz w:val="24"/>
          <w:szCs w:val="24"/>
        </w:rPr>
        <w:t xml:space="preserve">эстетическое отношения к миру, готовность к эстетическому обустройству собственного быта. </w:t>
      </w:r>
    </w:p>
    <w:p w:rsidR="000B6804" w:rsidRPr="000B6804" w:rsidRDefault="000B6804" w:rsidP="000B6804">
      <w:pPr>
        <w:ind w:firstLine="709"/>
        <w:jc w:val="both"/>
        <w:rPr>
          <w:b/>
          <w:i/>
        </w:rPr>
      </w:pPr>
      <w:r w:rsidRPr="000B6804">
        <w:rPr>
          <w:b/>
          <w:i/>
        </w:rPr>
        <w:t>Личностные результаты в сфере физического, психологического, социального и академического благополучия обучающихся:</w:t>
      </w:r>
    </w:p>
    <w:p w:rsidR="000B6804" w:rsidRPr="000B6804" w:rsidRDefault="000B6804" w:rsidP="000B6804">
      <w:pPr>
        <w:pStyle w:val="2"/>
        <w:keepLines/>
        <w:widowControl/>
        <w:numPr>
          <w:ilvl w:val="0"/>
          <w:numId w:val="7"/>
        </w:numPr>
        <w:ind w:left="0" w:firstLine="709"/>
        <w:jc w:val="both"/>
        <w:rPr>
          <w:rFonts w:ascii="Times New Roman" w:hAnsi="Times New Roman" w:cs="Times New Roman"/>
          <w:sz w:val="24"/>
          <w:szCs w:val="24"/>
        </w:rPr>
      </w:pPr>
      <w:r w:rsidRPr="000B6804">
        <w:rPr>
          <w:rFonts w:ascii="Times New Roman" w:hAnsi="Times New Roman" w:cs="Times New Roman"/>
          <w:sz w:val="24"/>
          <w:szCs w:val="24"/>
        </w:rPr>
        <w:lastRenderedPageBreak/>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0B6804" w:rsidRPr="000B6804" w:rsidRDefault="000B6804" w:rsidP="000B6804">
      <w:pPr>
        <w:pStyle w:val="2"/>
        <w:numPr>
          <w:ilvl w:val="0"/>
          <w:numId w:val="0"/>
        </w:numPr>
        <w:ind w:left="927" w:hanging="360"/>
        <w:jc w:val="both"/>
        <w:rPr>
          <w:rStyle w:val="20"/>
          <w:rFonts w:ascii="Times New Roman" w:hAnsi="Times New Roman" w:cs="Times New Roman"/>
          <w:sz w:val="24"/>
          <w:szCs w:val="24"/>
        </w:rPr>
      </w:pPr>
      <w:r>
        <w:rPr>
          <w:rStyle w:val="20"/>
          <w:rFonts w:ascii="Times New Roman" w:hAnsi="Times New Roman" w:cs="Times New Roman"/>
          <w:sz w:val="24"/>
          <w:szCs w:val="24"/>
          <w:lang w:val="en-US"/>
        </w:rPr>
        <w:t>II</w:t>
      </w:r>
      <w:r w:rsidRPr="000B6804">
        <w:rPr>
          <w:rStyle w:val="20"/>
          <w:rFonts w:ascii="Times New Roman" w:hAnsi="Times New Roman" w:cs="Times New Roman"/>
          <w:sz w:val="24"/>
          <w:szCs w:val="24"/>
        </w:rPr>
        <w:t>.</w:t>
      </w:r>
      <w:r w:rsidRPr="000B6804">
        <w:rPr>
          <w:rStyle w:val="20"/>
          <w:rFonts w:ascii="Times New Roman" w:hAnsi="Times New Roman" w:cs="Times New Roman"/>
          <w:i/>
          <w:sz w:val="24"/>
          <w:szCs w:val="24"/>
        </w:rPr>
        <w:t xml:space="preserve"> </w:t>
      </w:r>
      <w:r w:rsidRPr="000B6804">
        <w:rPr>
          <w:rStyle w:val="20"/>
          <w:rFonts w:ascii="Times New Roman" w:hAnsi="Times New Roman" w:cs="Times New Roman"/>
          <w:sz w:val="24"/>
          <w:szCs w:val="24"/>
        </w:rPr>
        <w:t xml:space="preserve">Планируемые </w:t>
      </w:r>
      <w:proofErr w:type="spellStart"/>
      <w:r w:rsidRPr="000B6804">
        <w:rPr>
          <w:rStyle w:val="20"/>
          <w:rFonts w:ascii="Times New Roman" w:hAnsi="Times New Roman" w:cs="Times New Roman"/>
          <w:sz w:val="24"/>
          <w:szCs w:val="24"/>
        </w:rPr>
        <w:t>метапредметые</w:t>
      </w:r>
      <w:proofErr w:type="spellEnd"/>
      <w:r w:rsidRPr="000B6804">
        <w:rPr>
          <w:rStyle w:val="20"/>
          <w:rFonts w:ascii="Times New Roman" w:hAnsi="Times New Roman" w:cs="Times New Roman"/>
          <w:sz w:val="24"/>
          <w:szCs w:val="24"/>
        </w:rPr>
        <w:t xml:space="preserve"> результаты освоения рабочей программы:</w:t>
      </w:r>
    </w:p>
    <w:p w:rsidR="000B6804" w:rsidRPr="000B6804" w:rsidRDefault="000B6804" w:rsidP="000B6804">
      <w:pPr>
        <w:numPr>
          <w:ilvl w:val="0"/>
          <w:numId w:val="8"/>
        </w:numPr>
        <w:suppressAutoHyphens/>
        <w:ind w:left="0" w:firstLine="709"/>
        <w:jc w:val="both"/>
        <w:rPr>
          <w:rFonts w:eastAsia="Calibri"/>
          <w:b/>
          <w:i/>
        </w:rPr>
      </w:pPr>
      <w:r w:rsidRPr="000B6804">
        <w:rPr>
          <w:rFonts w:eastAsia="Calibri"/>
          <w:b/>
          <w:i/>
        </w:rPr>
        <w:t>Регулятивные универсальные учебные действия</w:t>
      </w:r>
    </w:p>
    <w:p w:rsidR="000B6804" w:rsidRPr="000B6804" w:rsidRDefault="000B6804" w:rsidP="000B6804">
      <w:pPr>
        <w:ind w:firstLine="709"/>
        <w:jc w:val="both"/>
        <w:rPr>
          <w:rFonts w:eastAsia="Calibri"/>
        </w:rPr>
      </w:pPr>
      <w:r w:rsidRPr="000B6804">
        <w:rPr>
          <w:rFonts w:eastAsia="Calibri"/>
        </w:rPr>
        <w:t>Выпускник научится:</w:t>
      </w:r>
    </w:p>
    <w:p w:rsidR="000B6804" w:rsidRPr="000B6804" w:rsidRDefault="000B6804" w:rsidP="000B6804">
      <w:pPr>
        <w:pStyle w:val="a"/>
        <w:spacing w:line="240" w:lineRule="auto"/>
        <w:ind w:firstLine="709"/>
        <w:rPr>
          <w:sz w:val="24"/>
          <w:szCs w:val="24"/>
        </w:rPr>
      </w:pPr>
      <w:r w:rsidRPr="000B6804">
        <w:rPr>
          <w:sz w:val="24"/>
          <w:szCs w:val="24"/>
        </w:rPr>
        <w:t>самостоятельно определять цели, задавать параметры и критерии, по которым можно определить, что цель достигнута;</w:t>
      </w:r>
    </w:p>
    <w:p w:rsidR="000B6804" w:rsidRPr="000B6804" w:rsidRDefault="000B6804" w:rsidP="000B6804">
      <w:pPr>
        <w:pStyle w:val="a"/>
        <w:spacing w:line="240" w:lineRule="auto"/>
        <w:ind w:firstLine="709"/>
        <w:rPr>
          <w:sz w:val="24"/>
          <w:szCs w:val="24"/>
        </w:rPr>
      </w:pPr>
      <w:r w:rsidRPr="000B6804">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0B6804" w:rsidRPr="000B6804" w:rsidRDefault="000B6804" w:rsidP="000B6804">
      <w:pPr>
        <w:pStyle w:val="a"/>
        <w:spacing w:line="240" w:lineRule="auto"/>
        <w:ind w:firstLine="709"/>
        <w:rPr>
          <w:sz w:val="24"/>
          <w:szCs w:val="24"/>
        </w:rPr>
      </w:pPr>
      <w:r w:rsidRPr="000B6804">
        <w:rPr>
          <w:sz w:val="24"/>
          <w:szCs w:val="24"/>
        </w:rPr>
        <w:t>ставить и формулировать собственные задачи в образовательной деятельности и жизненных ситуациях;</w:t>
      </w:r>
    </w:p>
    <w:p w:rsidR="000B6804" w:rsidRPr="000B6804" w:rsidRDefault="000B6804" w:rsidP="000B6804">
      <w:pPr>
        <w:pStyle w:val="a"/>
        <w:spacing w:line="240" w:lineRule="auto"/>
        <w:ind w:firstLine="709"/>
        <w:rPr>
          <w:sz w:val="24"/>
          <w:szCs w:val="24"/>
        </w:rPr>
      </w:pPr>
      <w:r w:rsidRPr="000B6804">
        <w:rPr>
          <w:sz w:val="24"/>
          <w:szCs w:val="24"/>
        </w:rPr>
        <w:t>оценивать ресурсы, в том числе время и другие нематериальные ресурсы, необходимые для достижения поставленной цели;</w:t>
      </w:r>
    </w:p>
    <w:p w:rsidR="000B6804" w:rsidRPr="000B6804" w:rsidRDefault="000B6804" w:rsidP="000B6804">
      <w:pPr>
        <w:pStyle w:val="a"/>
        <w:spacing w:line="240" w:lineRule="auto"/>
        <w:ind w:firstLine="709"/>
        <w:rPr>
          <w:sz w:val="24"/>
          <w:szCs w:val="24"/>
        </w:rPr>
      </w:pPr>
      <w:r w:rsidRPr="000B6804">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0B6804" w:rsidRPr="000B6804" w:rsidRDefault="000B6804" w:rsidP="000B6804">
      <w:pPr>
        <w:pStyle w:val="a"/>
        <w:spacing w:line="240" w:lineRule="auto"/>
        <w:ind w:firstLine="709"/>
        <w:rPr>
          <w:sz w:val="24"/>
          <w:szCs w:val="24"/>
        </w:rPr>
      </w:pPr>
      <w:r w:rsidRPr="000B6804">
        <w:rPr>
          <w:sz w:val="24"/>
          <w:szCs w:val="24"/>
        </w:rPr>
        <w:t>организовывать эффективный поиск ресурсов, необходимых для достижения поставленной цели;</w:t>
      </w:r>
    </w:p>
    <w:p w:rsidR="000B6804" w:rsidRPr="000B6804" w:rsidRDefault="000B6804" w:rsidP="000B6804">
      <w:pPr>
        <w:pStyle w:val="a"/>
        <w:spacing w:line="240" w:lineRule="auto"/>
        <w:ind w:firstLine="709"/>
        <w:rPr>
          <w:sz w:val="24"/>
          <w:szCs w:val="24"/>
        </w:rPr>
      </w:pPr>
      <w:r w:rsidRPr="000B6804">
        <w:rPr>
          <w:sz w:val="24"/>
          <w:szCs w:val="24"/>
        </w:rPr>
        <w:t>сопоставлять полученный результат деятельности с поставленной заранее целью.</w:t>
      </w:r>
    </w:p>
    <w:p w:rsidR="000B6804" w:rsidRPr="000B6804" w:rsidRDefault="000B6804" w:rsidP="000B6804">
      <w:pPr>
        <w:ind w:firstLine="709"/>
        <w:jc w:val="both"/>
        <w:rPr>
          <w:rFonts w:eastAsia="Calibri"/>
          <w:b/>
          <w:i/>
        </w:rPr>
      </w:pPr>
      <w:r w:rsidRPr="000B6804">
        <w:rPr>
          <w:rFonts w:eastAsia="Calibri"/>
          <w:b/>
          <w:i/>
        </w:rPr>
        <w:t>2. Познавательные универсальные учебные действия</w:t>
      </w:r>
    </w:p>
    <w:p w:rsidR="000B6804" w:rsidRPr="000B6804" w:rsidRDefault="000B6804" w:rsidP="000B6804">
      <w:pPr>
        <w:ind w:firstLine="709"/>
        <w:jc w:val="both"/>
        <w:rPr>
          <w:rFonts w:eastAsia="Calibri"/>
        </w:rPr>
      </w:pPr>
      <w:r w:rsidRPr="000B6804">
        <w:rPr>
          <w:rFonts w:eastAsia="Calibri"/>
        </w:rPr>
        <w:t xml:space="preserve">Выпускник научится: </w:t>
      </w:r>
    </w:p>
    <w:p w:rsidR="000B6804" w:rsidRPr="000B6804" w:rsidRDefault="000B6804" w:rsidP="000B6804">
      <w:pPr>
        <w:pStyle w:val="a"/>
        <w:spacing w:line="240" w:lineRule="auto"/>
        <w:ind w:firstLine="709"/>
        <w:rPr>
          <w:sz w:val="24"/>
          <w:szCs w:val="24"/>
        </w:rPr>
      </w:pPr>
      <w:r w:rsidRPr="000B6804">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0B6804" w:rsidRPr="000B6804" w:rsidRDefault="000B6804" w:rsidP="000B6804">
      <w:pPr>
        <w:pStyle w:val="a"/>
        <w:spacing w:line="240" w:lineRule="auto"/>
        <w:ind w:firstLine="709"/>
        <w:rPr>
          <w:sz w:val="24"/>
          <w:szCs w:val="24"/>
        </w:rPr>
      </w:pPr>
      <w:r w:rsidRPr="000B6804">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0B6804" w:rsidRPr="000B6804" w:rsidRDefault="000B6804" w:rsidP="000B6804">
      <w:pPr>
        <w:pStyle w:val="a"/>
        <w:spacing w:line="240" w:lineRule="auto"/>
        <w:ind w:firstLine="709"/>
        <w:rPr>
          <w:sz w:val="24"/>
          <w:szCs w:val="24"/>
        </w:rPr>
      </w:pPr>
      <w:r w:rsidRPr="000B6804">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0B6804" w:rsidRPr="000B6804" w:rsidRDefault="000B6804" w:rsidP="000B6804">
      <w:pPr>
        <w:pStyle w:val="a"/>
        <w:spacing w:line="240" w:lineRule="auto"/>
        <w:ind w:firstLine="709"/>
        <w:rPr>
          <w:sz w:val="24"/>
          <w:szCs w:val="24"/>
        </w:rPr>
      </w:pPr>
      <w:r w:rsidRPr="000B6804">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0B6804" w:rsidRPr="000B6804" w:rsidRDefault="000B6804" w:rsidP="000B6804">
      <w:pPr>
        <w:pStyle w:val="a"/>
        <w:spacing w:line="240" w:lineRule="auto"/>
        <w:ind w:firstLine="709"/>
        <w:rPr>
          <w:sz w:val="24"/>
          <w:szCs w:val="24"/>
        </w:rPr>
      </w:pPr>
      <w:r w:rsidRPr="000B6804">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0B6804" w:rsidRPr="000B6804" w:rsidRDefault="000B6804" w:rsidP="000B6804">
      <w:pPr>
        <w:pStyle w:val="a"/>
        <w:spacing w:line="240" w:lineRule="auto"/>
        <w:ind w:firstLine="709"/>
        <w:rPr>
          <w:sz w:val="24"/>
          <w:szCs w:val="24"/>
        </w:rPr>
      </w:pPr>
      <w:r w:rsidRPr="000B6804">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0B6804" w:rsidRPr="000B6804" w:rsidRDefault="000B6804" w:rsidP="000B6804">
      <w:pPr>
        <w:pStyle w:val="a"/>
        <w:spacing w:line="240" w:lineRule="auto"/>
        <w:ind w:firstLine="709"/>
        <w:rPr>
          <w:sz w:val="24"/>
          <w:szCs w:val="24"/>
        </w:rPr>
      </w:pPr>
      <w:r w:rsidRPr="000B6804">
        <w:rPr>
          <w:sz w:val="24"/>
          <w:szCs w:val="24"/>
        </w:rPr>
        <w:t>менять и удерживать разные позиции в познавательной деятельности.</w:t>
      </w:r>
    </w:p>
    <w:p w:rsidR="000B6804" w:rsidRPr="000B6804" w:rsidRDefault="000B6804" w:rsidP="000B6804">
      <w:pPr>
        <w:numPr>
          <w:ilvl w:val="0"/>
          <w:numId w:val="9"/>
        </w:numPr>
        <w:suppressAutoHyphens/>
        <w:ind w:left="0" w:firstLine="709"/>
        <w:jc w:val="both"/>
        <w:rPr>
          <w:rFonts w:eastAsia="Calibri"/>
          <w:b/>
          <w:i/>
        </w:rPr>
      </w:pPr>
      <w:r w:rsidRPr="000B6804">
        <w:rPr>
          <w:rFonts w:eastAsia="Calibri"/>
          <w:b/>
          <w:i/>
        </w:rPr>
        <w:t>Коммуникативные универсальные учебные действия</w:t>
      </w:r>
    </w:p>
    <w:p w:rsidR="000B6804" w:rsidRPr="000B6804" w:rsidRDefault="000B6804" w:rsidP="000B6804">
      <w:pPr>
        <w:ind w:firstLine="709"/>
        <w:jc w:val="both"/>
        <w:rPr>
          <w:rFonts w:eastAsia="Calibri"/>
        </w:rPr>
      </w:pPr>
      <w:r w:rsidRPr="000B6804">
        <w:rPr>
          <w:rFonts w:eastAsia="Calibri"/>
        </w:rPr>
        <w:t>Выпускник научится:</w:t>
      </w:r>
    </w:p>
    <w:p w:rsidR="000B6804" w:rsidRPr="000B6804" w:rsidRDefault="000B6804" w:rsidP="000B6804">
      <w:pPr>
        <w:pStyle w:val="a"/>
        <w:spacing w:line="240" w:lineRule="auto"/>
        <w:ind w:firstLine="709"/>
        <w:rPr>
          <w:sz w:val="24"/>
          <w:szCs w:val="24"/>
        </w:rPr>
      </w:pPr>
      <w:r w:rsidRPr="000B6804">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0B6804" w:rsidRPr="000B6804" w:rsidRDefault="000B6804" w:rsidP="000B6804">
      <w:pPr>
        <w:pStyle w:val="a"/>
        <w:spacing w:line="240" w:lineRule="auto"/>
        <w:ind w:firstLine="709"/>
        <w:rPr>
          <w:sz w:val="24"/>
          <w:szCs w:val="24"/>
        </w:rPr>
      </w:pPr>
      <w:r w:rsidRPr="000B6804">
        <w:rPr>
          <w:sz w:val="24"/>
          <w:szCs w:val="24"/>
        </w:rPr>
        <w:t>при осуществлении групповой работы быть как руководителем, так и членом команды в разных ролях;</w:t>
      </w:r>
    </w:p>
    <w:p w:rsidR="000B6804" w:rsidRPr="000B6804" w:rsidRDefault="000B6804" w:rsidP="000B6804">
      <w:pPr>
        <w:pStyle w:val="a"/>
        <w:spacing w:line="240" w:lineRule="auto"/>
        <w:ind w:firstLine="709"/>
        <w:rPr>
          <w:sz w:val="24"/>
          <w:szCs w:val="24"/>
        </w:rPr>
      </w:pPr>
      <w:r w:rsidRPr="000B6804">
        <w:rPr>
          <w:sz w:val="24"/>
          <w:szCs w:val="24"/>
        </w:rPr>
        <w:t>координировать и выполнять работу в условиях реального, виртуального и комбинированного взаимодействия;</w:t>
      </w:r>
    </w:p>
    <w:p w:rsidR="000B6804" w:rsidRPr="000B6804" w:rsidRDefault="000B6804" w:rsidP="000B6804">
      <w:pPr>
        <w:pStyle w:val="a"/>
        <w:spacing w:line="240" w:lineRule="auto"/>
        <w:ind w:firstLine="709"/>
        <w:rPr>
          <w:sz w:val="24"/>
          <w:szCs w:val="24"/>
        </w:rPr>
      </w:pPr>
      <w:r w:rsidRPr="000B6804">
        <w:rPr>
          <w:sz w:val="24"/>
          <w:szCs w:val="24"/>
        </w:rPr>
        <w:t>развернуто, логично и точно излагать свою точку зрения с использованием адекватных (устных и письменных) языковых средств;</w:t>
      </w:r>
    </w:p>
    <w:p w:rsidR="000B6804" w:rsidRPr="000B6804" w:rsidRDefault="000B6804" w:rsidP="000B6804">
      <w:pPr>
        <w:pStyle w:val="a"/>
        <w:spacing w:line="240" w:lineRule="auto"/>
        <w:ind w:firstLine="709"/>
        <w:rPr>
          <w:sz w:val="24"/>
          <w:szCs w:val="24"/>
        </w:rPr>
      </w:pPr>
      <w:r w:rsidRPr="000B6804">
        <w:rPr>
          <w:sz w:val="24"/>
          <w:szCs w:val="24"/>
        </w:rPr>
        <w:lastRenderedPageBreak/>
        <w:t xml:space="preserve">распознавать </w:t>
      </w:r>
      <w:proofErr w:type="spellStart"/>
      <w:r w:rsidRPr="000B6804">
        <w:rPr>
          <w:sz w:val="24"/>
          <w:szCs w:val="24"/>
        </w:rPr>
        <w:t>конфликтогенные</w:t>
      </w:r>
      <w:proofErr w:type="spellEnd"/>
      <w:r w:rsidRPr="000B6804">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0B6804" w:rsidRPr="000B6804" w:rsidRDefault="000B6804" w:rsidP="000B6804">
      <w:pPr>
        <w:pStyle w:val="2"/>
        <w:numPr>
          <w:ilvl w:val="0"/>
          <w:numId w:val="0"/>
        </w:numPr>
        <w:ind w:left="927" w:hanging="360"/>
        <w:jc w:val="both"/>
        <w:rPr>
          <w:rStyle w:val="20"/>
          <w:rFonts w:ascii="Times New Roman" w:hAnsi="Times New Roman" w:cs="Times New Roman"/>
          <w:sz w:val="24"/>
          <w:szCs w:val="24"/>
        </w:rPr>
      </w:pPr>
      <w:r>
        <w:rPr>
          <w:rStyle w:val="20"/>
          <w:rFonts w:ascii="Times New Roman" w:hAnsi="Times New Roman" w:cs="Times New Roman"/>
          <w:sz w:val="24"/>
          <w:szCs w:val="24"/>
          <w:lang w:val="en-US"/>
        </w:rPr>
        <w:t>III</w:t>
      </w:r>
      <w:r w:rsidRPr="000B6804">
        <w:rPr>
          <w:rStyle w:val="20"/>
          <w:rFonts w:ascii="Times New Roman" w:hAnsi="Times New Roman" w:cs="Times New Roman"/>
          <w:sz w:val="24"/>
          <w:szCs w:val="24"/>
        </w:rPr>
        <w:t>. Планируемые предметные результаты освоения рабочей программы:</w:t>
      </w:r>
    </w:p>
    <w:p w:rsidR="000B6804" w:rsidRPr="000B6804" w:rsidRDefault="000B6804" w:rsidP="000B6804">
      <w:pPr>
        <w:ind w:firstLine="709"/>
        <w:jc w:val="both"/>
        <w:rPr>
          <w:rFonts w:eastAsia="Calibri"/>
        </w:rPr>
      </w:pPr>
      <w:r w:rsidRPr="000B6804">
        <w:rPr>
          <w:rFonts w:eastAsia="Calibri"/>
        </w:rPr>
        <w:t>Выпускник на базовом уровне научится:</w:t>
      </w:r>
    </w:p>
    <w:p w:rsidR="000B6804" w:rsidRPr="000B6804" w:rsidRDefault="000B6804" w:rsidP="000B6804">
      <w:pPr>
        <w:pStyle w:val="a"/>
        <w:spacing w:line="240" w:lineRule="auto"/>
        <w:ind w:firstLine="709"/>
        <w:rPr>
          <w:sz w:val="24"/>
          <w:szCs w:val="24"/>
        </w:rPr>
      </w:pPr>
      <w:r w:rsidRPr="000B6804">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0B6804" w:rsidRPr="000B6804" w:rsidRDefault="000B6804" w:rsidP="000B6804">
      <w:pPr>
        <w:pStyle w:val="a"/>
        <w:spacing w:line="240" w:lineRule="auto"/>
        <w:ind w:firstLine="709"/>
        <w:rPr>
          <w:sz w:val="24"/>
          <w:szCs w:val="24"/>
        </w:rPr>
      </w:pPr>
      <w:r w:rsidRPr="000B6804">
        <w:rPr>
          <w:sz w:val="24"/>
          <w:szCs w:val="24"/>
        </w:rPr>
        <w:t>знать способы контроля и оценки физического развития и физической подготовленности;</w:t>
      </w:r>
    </w:p>
    <w:p w:rsidR="000B6804" w:rsidRPr="000B6804" w:rsidRDefault="000B6804" w:rsidP="000B6804">
      <w:pPr>
        <w:pStyle w:val="a"/>
        <w:spacing w:line="240" w:lineRule="auto"/>
        <w:ind w:firstLine="709"/>
        <w:rPr>
          <w:sz w:val="24"/>
          <w:szCs w:val="24"/>
        </w:rPr>
      </w:pPr>
      <w:r w:rsidRPr="000B6804">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0B6804" w:rsidRPr="000B6804" w:rsidRDefault="000B6804" w:rsidP="000B6804">
      <w:pPr>
        <w:pStyle w:val="a"/>
        <w:spacing w:line="240" w:lineRule="auto"/>
        <w:ind w:firstLine="709"/>
        <w:rPr>
          <w:sz w:val="24"/>
          <w:szCs w:val="24"/>
        </w:rPr>
      </w:pPr>
      <w:r w:rsidRPr="000B6804">
        <w:rPr>
          <w:sz w:val="24"/>
          <w:szCs w:val="24"/>
        </w:rPr>
        <w:t>характеризовать индивидуальные особенности физического и психического развития;</w:t>
      </w:r>
    </w:p>
    <w:p w:rsidR="000B6804" w:rsidRPr="000B6804" w:rsidRDefault="000B6804" w:rsidP="000B6804">
      <w:pPr>
        <w:pStyle w:val="a"/>
        <w:spacing w:line="240" w:lineRule="auto"/>
        <w:ind w:firstLine="709"/>
        <w:rPr>
          <w:sz w:val="24"/>
          <w:szCs w:val="24"/>
        </w:rPr>
      </w:pPr>
      <w:r w:rsidRPr="000B6804">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0B6804" w:rsidRPr="000B6804" w:rsidRDefault="000B6804" w:rsidP="000B6804">
      <w:pPr>
        <w:pStyle w:val="a"/>
        <w:spacing w:line="240" w:lineRule="auto"/>
        <w:ind w:firstLine="709"/>
        <w:rPr>
          <w:sz w:val="24"/>
          <w:szCs w:val="24"/>
        </w:rPr>
      </w:pPr>
      <w:r w:rsidRPr="000B6804">
        <w:rPr>
          <w:sz w:val="24"/>
          <w:szCs w:val="24"/>
        </w:rPr>
        <w:t>составлять и выполнять индивидуально ориентированные комплексы оздоровительной и адаптивной физической культуры;</w:t>
      </w:r>
    </w:p>
    <w:p w:rsidR="000B6804" w:rsidRPr="000B6804" w:rsidRDefault="000B6804" w:rsidP="000B6804">
      <w:pPr>
        <w:pStyle w:val="a"/>
        <w:spacing w:line="240" w:lineRule="auto"/>
        <w:ind w:firstLine="709"/>
        <w:rPr>
          <w:sz w:val="24"/>
          <w:szCs w:val="24"/>
        </w:rPr>
      </w:pPr>
      <w:r w:rsidRPr="000B6804">
        <w:rPr>
          <w:sz w:val="24"/>
          <w:szCs w:val="24"/>
        </w:rPr>
        <w:t>выполнять комплексы упражнений традиционных и современных оздоровительных систем физического воспитания;</w:t>
      </w:r>
    </w:p>
    <w:p w:rsidR="000B6804" w:rsidRPr="000B6804" w:rsidRDefault="000B6804" w:rsidP="000B6804">
      <w:pPr>
        <w:pStyle w:val="a"/>
        <w:spacing w:line="240" w:lineRule="auto"/>
        <w:ind w:firstLine="709"/>
        <w:rPr>
          <w:sz w:val="24"/>
          <w:szCs w:val="24"/>
        </w:rPr>
      </w:pPr>
      <w:r w:rsidRPr="000B6804">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0B6804" w:rsidRPr="000B6804" w:rsidRDefault="000B6804" w:rsidP="000B6804">
      <w:pPr>
        <w:pStyle w:val="a"/>
        <w:spacing w:line="240" w:lineRule="auto"/>
        <w:ind w:firstLine="709"/>
        <w:rPr>
          <w:sz w:val="24"/>
          <w:szCs w:val="24"/>
        </w:rPr>
      </w:pPr>
      <w:r w:rsidRPr="000B6804">
        <w:rPr>
          <w:sz w:val="24"/>
          <w:szCs w:val="24"/>
        </w:rPr>
        <w:t>практически использовать приемы самомассажа и релаксации;</w:t>
      </w:r>
    </w:p>
    <w:p w:rsidR="000B6804" w:rsidRPr="000B6804" w:rsidRDefault="000B6804" w:rsidP="000B6804">
      <w:pPr>
        <w:pStyle w:val="a"/>
        <w:spacing w:line="240" w:lineRule="auto"/>
        <w:ind w:firstLine="709"/>
        <w:rPr>
          <w:sz w:val="24"/>
          <w:szCs w:val="24"/>
        </w:rPr>
      </w:pPr>
      <w:r w:rsidRPr="000B6804">
        <w:rPr>
          <w:sz w:val="24"/>
          <w:szCs w:val="24"/>
        </w:rPr>
        <w:t>практически использовать приемы защиты и самообороны;</w:t>
      </w:r>
    </w:p>
    <w:p w:rsidR="000B6804" w:rsidRPr="000B6804" w:rsidRDefault="000B6804" w:rsidP="000B6804">
      <w:pPr>
        <w:pStyle w:val="a"/>
        <w:spacing w:line="240" w:lineRule="auto"/>
        <w:ind w:firstLine="709"/>
        <w:rPr>
          <w:sz w:val="24"/>
          <w:szCs w:val="24"/>
        </w:rPr>
      </w:pPr>
      <w:r w:rsidRPr="000B6804">
        <w:rPr>
          <w:sz w:val="24"/>
          <w:szCs w:val="24"/>
        </w:rPr>
        <w:t>составлять и проводить комплексы физических упражнений различной направленности;</w:t>
      </w:r>
    </w:p>
    <w:p w:rsidR="000B6804" w:rsidRPr="000B6804" w:rsidRDefault="000B6804" w:rsidP="000B6804">
      <w:pPr>
        <w:pStyle w:val="a"/>
        <w:spacing w:line="240" w:lineRule="auto"/>
        <w:ind w:firstLine="709"/>
        <w:rPr>
          <w:sz w:val="24"/>
          <w:szCs w:val="24"/>
        </w:rPr>
      </w:pPr>
      <w:r w:rsidRPr="000B6804">
        <w:rPr>
          <w:sz w:val="24"/>
          <w:szCs w:val="24"/>
        </w:rPr>
        <w:t>определять уровни индивидуального физического развития и развития физических качеств;</w:t>
      </w:r>
    </w:p>
    <w:p w:rsidR="000B6804" w:rsidRPr="000B6804" w:rsidRDefault="000B6804" w:rsidP="000B6804">
      <w:pPr>
        <w:pStyle w:val="a"/>
        <w:spacing w:line="240" w:lineRule="auto"/>
        <w:ind w:firstLine="709"/>
        <w:rPr>
          <w:sz w:val="24"/>
          <w:szCs w:val="24"/>
        </w:rPr>
      </w:pPr>
      <w:r w:rsidRPr="000B6804">
        <w:rPr>
          <w:sz w:val="24"/>
          <w:szCs w:val="24"/>
        </w:rPr>
        <w:t>проводить мероприятия по профилактике травматизма во время занятий физическими упражнениями;</w:t>
      </w:r>
    </w:p>
    <w:p w:rsidR="000B6804" w:rsidRPr="000B6804" w:rsidRDefault="000B6804" w:rsidP="000B6804">
      <w:pPr>
        <w:pStyle w:val="a"/>
        <w:spacing w:line="240" w:lineRule="auto"/>
        <w:ind w:firstLine="709"/>
        <w:rPr>
          <w:sz w:val="24"/>
          <w:szCs w:val="24"/>
        </w:rPr>
      </w:pPr>
      <w:r w:rsidRPr="000B6804">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0B6804" w:rsidRPr="000B6804" w:rsidRDefault="000B6804" w:rsidP="000B6804">
      <w:pPr>
        <w:ind w:firstLine="709"/>
        <w:jc w:val="both"/>
        <w:rPr>
          <w:rFonts w:eastAsia="Calibri"/>
        </w:rPr>
      </w:pPr>
      <w:r w:rsidRPr="000B6804">
        <w:rPr>
          <w:rFonts w:eastAsia="Calibri"/>
        </w:rPr>
        <w:t>Выпускник на базовом уровне получит возможность научиться:</w:t>
      </w:r>
    </w:p>
    <w:p w:rsidR="000B6804" w:rsidRPr="000B6804" w:rsidRDefault="000B6804" w:rsidP="000B6804">
      <w:pPr>
        <w:pStyle w:val="a"/>
        <w:spacing w:line="240" w:lineRule="auto"/>
        <w:ind w:firstLine="709"/>
        <w:rPr>
          <w:i/>
          <w:sz w:val="24"/>
          <w:szCs w:val="24"/>
        </w:rPr>
      </w:pPr>
      <w:r w:rsidRPr="000B6804">
        <w:rPr>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0B6804" w:rsidRPr="000B6804" w:rsidRDefault="000B6804" w:rsidP="000B6804">
      <w:pPr>
        <w:pStyle w:val="a"/>
        <w:spacing w:line="240" w:lineRule="auto"/>
        <w:ind w:firstLine="709"/>
        <w:rPr>
          <w:i/>
          <w:sz w:val="24"/>
          <w:szCs w:val="24"/>
        </w:rPr>
      </w:pPr>
      <w:r w:rsidRPr="000B6804">
        <w:rPr>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0B6804" w:rsidRPr="000B6804" w:rsidRDefault="000B6804" w:rsidP="000B6804">
      <w:pPr>
        <w:pStyle w:val="a"/>
        <w:spacing w:line="240" w:lineRule="auto"/>
        <w:ind w:firstLine="709"/>
        <w:rPr>
          <w:i/>
          <w:sz w:val="24"/>
          <w:szCs w:val="24"/>
        </w:rPr>
      </w:pPr>
      <w:r w:rsidRPr="000B6804">
        <w:rPr>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0B6804" w:rsidRPr="000B6804" w:rsidRDefault="000B6804" w:rsidP="000B6804">
      <w:pPr>
        <w:pStyle w:val="a"/>
        <w:spacing w:line="240" w:lineRule="auto"/>
        <w:ind w:firstLine="709"/>
        <w:rPr>
          <w:i/>
          <w:sz w:val="24"/>
          <w:szCs w:val="24"/>
        </w:rPr>
      </w:pPr>
      <w:r w:rsidRPr="000B6804">
        <w:rPr>
          <w:i/>
          <w:sz w:val="24"/>
          <w:szCs w:val="24"/>
        </w:rPr>
        <w:t>выполнять технические приемы и тактические действия национальных видов спорта;</w:t>
      </w:r>
    </w:p>
    <w:p w:rsidR="000B6804" w:rsidRPr="000B6804" w:rsidRDefault="000B6804" w:rsidP="000B6804">
      <w:pPr>
        <w:pStyle w:val="a"/>
        <w:spacing w:line="240" w:lineRule="auto"/>
        <w:ind w:firstLine="709"/>
        <w:rPr>
          <w:i/>
          <w:sz w:val="24"/>
          <w:szCs w:val="24"/>
        </w:rPr>
      </w:pPr>
      <w:r w:rsidRPr="000B6804">
        <w:rPr>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0B6804" w:rsidRPr="000B6804" w:rsidRDefault="000B6804" w:rsidP="000B6804">
      <w:pPr>
        <w:pStyle w:val="a"/>
        <w:spacing w:line="240" w:lineRule="auto"/>
        <w:ind w:firstLine="709"/>
        <w:rPr>
          <w:i/>
          <w:sz w:val="24"/>
          <w:szCs w:val="24"/>
        </w:rPr>
      </w:pPr>
      <w:r w:rsidRPr="000B6804">
        <w:rPr>
          <w:i/>
          <w:sz w:val="24"/>
          <w:szCs w:val="24"/>
        </w:rPr>
        <w:t>осуществлять судейство в избранном виде спорта;</w:t>
      </w:r>
    </w:p>
    <w:p w:rsidR="000B6804" w:rsidRPr="000B6804" w:rsidRDefault="000B6804" w:rsidP="000B6804">
      <w:pPr>
        <w:pStyle w:val="a"/>
        <w:spacing w:line="240" w:lineRule="auto"/>
        <w:ind w:firstLine="709"/>
        <w:rPr>
          <w:i/>
          <w:sz w:val="24"/>
          <w:szCs w:val="24"/>
        </w:rPr>
      </w:pPr>
      <w:r w:rsidRPr="000B6804">
        <w:rPr>
          <w:i/>
          <w:sz w:val="24"/>
          <w:szCs w:val="24"/>
        </w:rPr>
        <w:t>составлять и выполнять комплексы специальной физической подготовки.</w:t>
      </w:r>
    </w:p>
    <w:p w:rsidR="000B6804" w:rsidRPr="000B6804" w:rsidRDefault="000B6804" w:rsidP="004D19EA">
      <w:pPr>
        <w:ind w:firstLine="709"/>
        <w:jc w:val="both"/>
        <w:rPr>
          <w:color w:val="000000" w:themeColor="text1"/>
        </w:rPr>
      </w:pPr>
    </w:p>
    <w:p w:rsidR="000B6804" w:rsidRDefault="000B6804" w:rsidP="000B6804">
      <w:pPr>
        <w:pStyle w:val="a4"/>
        <w:shd w:val="clear" w:color="auto" w:fill="FFFFFF"/>
        <w:adjustRightInd w:val="0"/>
        <w:ind w:left="0" w:firstLine="720"/>
        <w:jc w:val="both"/>
        <w:rPr>
          <w:color w:val="000000" w:themeColor="text1"/>
        </w:rPr>
      </w:pPr>
      <w:r w:rsidRPr="00422F37">
        <w:rPr>
          <w:b/>
          <w:color w:val="000000" w:themeColor="text1"/>
          <w:u w:val="single"/>
        </w:rPr>
        <w:t>Система оценки достижений учащихся и инструментарий для оценивания результатов обучения</w:t>
      </w:r>
      <w:r w:rsidRPr="00C7208A">
        <w:rPr>
          <w:color w:val="000000" w:themeColor="text1"/>
        </w:rPr>
        <w:t xml:space="preserve"> отражены в локальном акте школы «Положение о системе контроля и оценивания образовательных достижений учащихся», утвержденное приказом директора школы № 37 от 06.02.2018 г.</w:t>
      </w:r>
    </w:p>
    <w:p w:rsidR="004D19EA" w:rsidRDefault="004D19EA" w:rsidP="004D19EA">
      <w:pPr>
        <w:ind w:firstLine="709"/>
        <w:jc w:val="both"/>
      </w:pPr>
    </w:p>
    <w:p w:rsidR="000B6804" w:rsidRDefault="000B6804" w:rsidP="000B6804">
      <w:pPr>
        <w:jc w:val="center"/>
        <w:rPr>
          <w:b/>
          <w:color w:val="000000" w:themeColor="text1"/>
        </w:rPr>
      </w:pPr>
      <w:r w:rsidRPr="00C7208A">
        <w:rPr>
          <w:b/>
          <w:color w:val="000000" w:themeColor="text1"/>
        </w:rPr>
        <w:t>УЧЕБНО – ТЕМАТИЧЕСКИЙ ПЛАН</w:t>
      </w:r>
    </w:p>
    <w:p w:rsidR="004C3F38" w:rsidRDefault="004C3F38" w:rsidP="000B6804">
      <w:pPr>
        <w:jc w:val="center"/>
        <w:rPr>
          <w:b/>
          <w:color w:val="000000" w:themeColor="text1"/>
        </w:rPr>
      </w:pPr>
    </w:p>
    <w:p w:rsidR="00BD4F9B" w:rsidRDefault="00BD4F9B" w:rsidP="004C3F38">
      <w:pPr>
        <w:ind w:firstLine="709"/>
        <w:jc w:val="center"/>
        <w:rPr>
          <w:b/>
        </w:rPr>
      </w:pPr>
    </w:p>
    <w:p w:rsidR="00BD4F9B" w:rsidRDefault="00BD4F9B" w:rsidP="004C3F38">
      <w:pPr>
        <w:ind w:firstLine="709"/>
        <w:jc w:val="center"/>
        <w:rPr>
          <w:b/>
        </w:rPr>
      </w:pPr>
    </w:p>
    <w:p w:rsidR="000B6804" w:rsidRPr="004C3F38" w:rsidRDefault="004C3F38" w:rsidP="004C3F38">
      <w:pPr>
        <w:ind w:firstLine="709"/>
        <w:jc w:val="center"/>
        <w:rPr>
          <w:b/>
        </w:rPr>
      </w:pPr>
      <w:r w:rsidRPr="004C3F38">
        <w:rPr>
          <w:b/>
        </w:rPr>
        <w:t>10 КЛАСС</w:t>
      </w:r>
    </w:p>
    <w:tbl>
      <w:tblPr>
        <w:tblStyle w:val="aa"/>
        <w:tblW w:w="0" w:type="auto"/>
        <w:tblLook w:val="04A0" w:firstRow="1" w:lastRow="0" w:firstColumn="1" w:lastColumn="0" w:noHBand="0" w:noVBand="1"/>
      </w:tblPr>
      <w:tblGrid>
        <w:gridCol w:w="456"/>
        <w:gridCol w:w="1941"/>
        <w:gridCol w:w="1567"/>
        <w:gridCol w:w="5806"/>
      </w:tblGrid>
      <w:tr w:rsidR="00BD4F9B" w:rsidRPr="00BD4F9B" w:rsidTr="00E9698E">
        <w:tc>
          <w:tcPr>
            <w:tcW w:w="0" w:type="auto"/>
            <w:vAlign w:val="center"/>
          </w:tcPr>
          <w:p w:rsidR="00BD4F9B" w:rsidRPr="00E9698E" w:rsidRDefault="00BD4F9B" w:rsidP="00E9698E">
            <w:pPr>
              <w:jc w:val="center"/>
              <w:rPr>
                <w:bCs/>
              </w:rPr>
            </w:pPr>
            <w:r w:rsidRPr="00E9698E">
              <w:rPr>
                <w:bCs/>
              </w:rPr>
              <w:t>№</w:t>
            </w:r>
          </w:p>
        </w:tc>
        <w:tc>
          <w:tcPr>
            <w:tcW w:w="1941" w:type="dxa"/>
            <w:vAlign w:val="center"/>
          </w:tcPr>
          <w:p w:rsidR="00BD4F9B" w:rsidRPr="00E9698E" w:rsidRDefault="00BD4F9B" w:rsidP="00E9698E">
            <w:pPr>
              <w:jc w:val="center"/>
              <w:rPr>
                <w:bCs/>
                <w:color w:val="000000"/>
              </w:rPr>
            </w:pPr>
            <w:r w:rsidRPr="00E9698E">
              <w:rPr>
                <w:lang w:eastAsia="en-US"/>
              </w:rPr>
              <w:t>Раздел учебного курса</w:t>
            </w:r>
          </w:p>
        </w:tc>
        <w:tc>
          <w:tcPr>
            <w:tcW w:w="1567" w:type="dxa"/>
            <w:vAlign w:val="center"/>
          </w:tcPr>
          <w:p w:rsidR="00BD4F9B" w:rsidRPr="00E9698E" w:rsidRDefault="00BD4F9B" w:rsidP="00E9698E">
            <w:pPr>
              <w:jc w:val="center"/>
              <w:rPr>
                <w:bCs/>
                <w:color w:val="000000"/>
              </w:rPr>
            </w:pPr>
            <w:r w:rsidRPr="00E9698E">
              <w:rPr>
                <w:bCs/>
                <w:color w:val="000000"/>
              </w:rPr>
              <w:t>Кол – во часов на изучение раздела</w:t>
            </w:r>
          </w:p>
        </w:tc>
        <w:tc>
          <w:tcPr>
            <w:tcW w:w="5806" w:type="dxa"/>
            <w:vAlign w:val="center"/>
          </w:tcPr>
          <w:p w:rsidR="00BD4F9B" w:rsidRPr="00E9698E" w:rsidRDefault="00BD4F9B" w:rsidP="00E9698E">
            <w:pPr>
              <w:jc w:val="center"/>
              <w:rPr>
                <w:color w:val="000000"/>
                <w:lang w:eastAsia="en-US"/>
              </w:rPr>
            </w:pPr>
            <w:r w:rsidRPr="00E9698E">
              <w:rPr>
                <w:color w:val="000000"/>
                <w:lang w:eastAsia="en-US"/>
              </w:rPr>
              <w:t>Характеристика видов деятельности учащихся</w:t>
            </w:r>
          </w:p>
        </w:tc>
      </w:tr>
      <w:tr w:rsidR="00BD4F9B" w:rsidRPr="00BD4F9B" w:rsidTr="00E9698E">
        <w:tc>
          <w:tcPr>
            <w:tcW w:w="0" w:type="auto"/>
            <w:vAlign w:val="center"/>
          </w:tcPr>
          <w:p w:rsidR="00BD4F9B" w:rsidRPr="00E9698E" w:rsidRDefault="00BD4F9B" w:rsidP="00E9698E">
            <w:pPr>
              <w:jc w:val="center"/>
            </w:pPr>
            <w:r w:rsidRPr="00E9698E">
              <w:rPr>
                <w:bCs/>
              </w:rPr>
              <w:t>1</w:t>
            </w:r>
          </w:p>
        </w:tc>
        <w:tc>
          <w:tcPr>
            <w:tcW w:w="1941" w:type="dxa"/>
            <w:vAlign w:val="center"/>
          </w:tcPr>
          <w:p w:rsidR="00BD4F9B" w:rsidRPr="00E9698E" w:rsidRDefault="00BD4F9B" w:rsidP="00E9698E">
            <w:pPr>
              <w:jc w:val="center"/>
            </w:pPr>
            <w:r w:rsidRPr="00E9698E">
              <w:rPr>
                <w:bCs/>
                <w:color w:val="000000"/>
              </w:rPr>
              <w:t>Физическая культура и здоровый образ жизни</w:t>
            </w:r>
          </w:p>
        </w:tc>
        <w:tc>
          <w:tcPr>
            <w:tcW w:w="1567" w:type="dxa"/>
            <w:vAlign w:val="center"/>
          </w:tcPr>
          <w:p w:rsidR="00BD4F9B" w:rsidRPr="00E9698E" w:rsidRDefault="00BD4F9B" w:rsidP="00E9698E">
            <w:pPr>
              <w:jc w:val="center"/>
              <w:rPr>
                <w:bCs/>
                <w:color w:val="000000"/>
              </w:rPr>
            </w:pPr>
            <w:r w:rsidRPr="00E9698E">
              <w:rPr>
                <w:bCs/>
                <w:color w:val="000000"/>
              </w:rPr>
              <w:t>4</w:t>
            </w:r>
          </w:p>
        </w:tc>
        <w:tc>
          <w:tcPr>
            <w:tcW w:w="5806" w:type="dxa"/>
            <w:vAlign w:val="center"/>
          </w:tcPr>
          <w:p w:rsidR="00BD4F9B" w:rsidRPr="00E9698E" w:rsidRDefault="00BD4F9B" w:rsidP="00E9698E">
            <w:r w:rsidRPr="00E9698E">
              <w:t>Приобретают знания  и умения по выполнению основных оздоровительных мероприятий, направленных на восстановление организма после нагрузок и повышение работоспособности. Демонстрируют знания и умения по использованию основных оздоровительных мероприятий по восстановлению организма после нагрузок и повышению работоспособности.</w:t>
            </w:r>
          </w:p>
          <w:p w:rsidR="00BD4F9B" w:rsidRPr="00E9698E" w:rsidRDefault="00BD4F9B" w:rsidP="00E9698E">
            <w:r w:rsidRPr="00E9698E">
              <w:t>Приобретают знания и умения особенностей соревновательной деятельности в массовых видах спорта и порядке подготовки к ней. Демонстрируют знания и умения по подготовке к соревновательной деятельности в избранном виде спорта.</w:t>
            </w:r>
          </w:p>
          <w:p w:rsidR="00BD4F9B" w:rsidRPr="00E9698E" w:rsidRDefault="00BD4F9B" w:rsidP="00E9698E">
            <w:r w:rsidRPr="00E9698E">
              <w:t>Приобретают знания о формах проведения занятий и умений по их планированию, контролю и регулированию нагрузок. Демонстрируют знания о формах проведения занятий и умения по их планированию, контролю и регулированию нагрузок.</w:t>
            </w:r>
          </w:p>
          <w:p w:rsidR="00BD4F9B" w:rsidRPr="00E9698E" w:rsidRDefault="00BD4F9B" w:rsidP="00E9698E">
            <w:pPr>
              <w:rPr>
                <w:bCs/>
                <w:color w:val="000000"/>
              </w:rPr>
            </w:pPr>
            <w:r w:rsidRPr="00E9698E">
              <w:t>Обосновывают роль и значение спорта в России, его положительное влияние на связь между народами. Разъясняют статьи 3, 20, 28, 29, 30 Федерального закона «О физической культуре и спорте в Российской Федерации», приводят примеры их использования в личной жизни.</w:t>
            </w:r>
          </w:p>
        </w:tc>
      </w:tr>
      <w:tr w:rsidR="00BD4F9B" w:rsidRPr="00BD4F9B" w:rsidTr="00E9698E">
        <w:tc>
          <w:tcPr>
            <w:tcW w:w="0" w:type="auto"/>
            <w:vAlign w:val="center"/>
          </w:tcPr>
          <w:p w:rsidR="00BD4F9B" w:rsidRPr="00E9698E" w:rsidRDefault="00BD4F9B" w:rsidP="00E9698E">
            <w:pPr>
              <w:jc w:val="center"/>
            </w:pPr>
            <w:r w:rsidRPr="00E9698E">
              <w:rPr>
                <w:bCs/>
              </w:rPr>
              <w:t>2</w:t>
            </w:r>
          </w:p>
        </w:tc>
        <w:tc>
          <w:tcPr>
            <w:tcW w:w="1941" w:type="dxa"/>
            <w:vAlign w:val="center"/>
          </w:tcPr>
          <w:p w:rsidR="00BD4F9B" w:rsidRPr="00E9698E" w:rsidRDefault="00BD4F9B" w:rsidP="00E9698E">
            <w:pPr>
              <w:jc w:val="center"/>
            </w:pPr>
            <w:r w:rsidRPr="00E9698E">
              <w:rPr>
                <w:bCs/>
                <w:color w:val="000000"/>
              </w:rPr>
              <w:t>Физкультурно-оздоровительная деятельность</w:t>
            </w:r>
          </w:p>
        </w:tc>
        <w:tc>
          <w:tcPr>
            <w:tcW w:w="1567" w:type="dxa"/>
            <w:vAlign w:val="center"/>
          </w:tcPr>
          <w:p w:rsidR="00BD4F9B" w:rsidRPr="00E9698E" w:rsidRDefault="00BD4F9B" w:rsidP="00E9698E">
            <w:pPr>
              <w:jc w:val="center"/>
              <w:rPr>
                <w:bCs/>
                <w:color w:val="000000"/>
              </w:rPr>
            </w:pPr>
            <w:r w:rsidRPr="00E9698E">
              <w:rPr>
                <w:bCs/>
                <w:color w:val="000000"/>
              </w:rPr>
              <w:t>3</w:t>
            </w:r>
          </w:p>
        </w:tc>
        <w:tc>
          <w:tcPr>
            <w:tcW w:w="5806" w:type="dxa"/>
            <w:vAlign w:val="center"/>
          </w:tcPr>
          <w:p w:rsidR="00E9698E" w:rsidRPr="00E9698E" w:rsidRDefault="00E9698E" w:rsidP="00E9698E">
            <w:r w:rsidRPr="00E9698E">
              <w:t xml:space="preserve">Приобретают знания  и умения по выполнению основных </w:t>
            </w:r>
            <w:proofErr w:type="gramStart"/>
            <w:r w:rsidRPr="00E9698E">
              <w:t>фитнес-программ</w:t>
            </w:r>
            <w:proofErr w:type="gramEnd"/>
            <w:r w:rsidRPr="00E9698E">
              <w:t>, направленных на восстановление организма после нагрузок и повышение работоспособности. Демонстрируют знания и умения по использованию основных фитнес-программ по восстановлению организма после нагрузок и повышению работоспособности.</w:t>
            </w:r>
          </w:p>
          <w:p w:rsidR="00E9698E" w:rsidRPr="00E9698E" w:rsidRDefault="00E9698E" w:rsidP="00E9698E">
            <w:r w:rsidRPr="00E9698E">
              <w:t>Приобретают знания и умения по индивидуальной подготовке корригирующей направленности. Разрабатывают и демонстрируют выполнение индивидуального комплекса коррекционных упражнений.</w:t>
            </w:r>
          </w:p>
          <w:p w:rsidR="00BD4F9B" w:rsidRPr="00E9698E" w:rsidRDefault="00BD4F9B" w:rsidP="00E9698E">
            <w:pPr>
              <w:rPr>
                <w:bCs/>
                <w:color w:val="000000"/>
              </w:rPr>
            </w:pPr>
          </w:p>
        </w:tc>
      </w:tr>
      <w:tr w:rsidR="00BD4F9B" w:rsidRPr="00BD4F9B" w:rsidTr="00E9698E">
        <w:tc>
          <w:tcPr>
            <w:tcW w:w="0" w:type="auto"/>
            <w:vAlign w:val="center"/>
          </w:tcPr>
          <w:p w:rsidR="00BD4F9B" w:rsidRPr="00E9698E" w:rsidRDefault="00BD4F9B" w:rsidP="00E9698E">
            <w:pPr>
              <w:jc w:val="center"/>
            </w:pPr>
            <w:r w:rsidRPr="00E9698E">
              <w:t>3</w:t>
            </w:r>
          </w:p>
        </w:tc>
        <w:tc>
          <w:tcPr>
            <w:tcW w:w="1941" w:type="dxa"/>
            <w:vAlign w:val="center"/>
          </w:tcPr>
          <w:p w:rsidR="00BD4F9B" w:rsidRPr="00E9698E" w:rsidRDefault="00BD4F9B" w:rsidP="00E9698E">
            <w:pPr>
              <w:jc w:val="center"/>
            </w:pPr>
            <w:r w:rsidRPr="00E9698E">
              <w:t>Гимнастика с основами акробатики</w:t>
            </w:r>
          </w:p>
        </w:tc>
        <w:tc>
          <w:tcPr>
            <w:tcW w:w="1567" w:type="dxa"/>
            <w:vAlign w:val="center"/>
          </w:tcPr>
          <w:p w:rsidR="00BD4F9B" w:rsidRPr="00E9698E" w:rsidRDefault="00E9698E" w:rsidP="00E9698E">
            <w:pPr>
              <w:jc w:val="center"/>
            </w:pPr>
            <w:r w:rsidRPr="00E9698E">
              <w:t>18</w:t>
            </w:r>
          </w:p>
        </w:tc>
        <w:tc>
          <w:tcPr>
            <w:tcW w:w="5806" w:type="dxa"/>
            <w:vAlign w:val="center"/>
          </w:tcPr>
          <w:p w:rsidR="00E9698E" w:rsidRPr="00E9698E" w:rsidRDefault="00E9698E" w:rsidP="00E9698E">
            <w:r w:rsidRPr="00E9698E">
              <w:t xml:space="preserve">Различают строевые команды, четко выполняют строевые приемы.  Описывают технику общеразвивающих упражнений и упражнений на гимнастических снарядах. Описывают технику опорных прыжков, акробатических упражнений, упражнений на гимнастическом бревне и гимнастикой перекладине, гимнастических брусьях, лазания по канату. Осваивают технику упражнений, </w:t>
            </w:r>
            <w:r w:rsidRPr="00E9698E">
              <w:lastRenderedPageBreak/>
              <w:t>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w:t>
            </w:r>
          </w:p>
          <w:p w:rsidR="00BD4F9B" w:rsidRPr="00E9698E" w:rsidRDefault="00E9698E" w:rsidP="00E9698E">
            <w:r w:rsidRPr="00E9698E">
              <w:t>Описывают технику опорных прыжков, акробатических упражнений, упражнений на гимнастическом бревне и гимнастической перекладине, брусьях.  Осваивают её, предупреждая появление ошибок и соблюдая правила техники безопасности.   В случае появления ошибок умеют их исправлять.</w:t>
            </w:r>
          </w:p>
        </w:tc>
      </w:tr>
      <w:tr w:rsidR="00E9698E" w:rsidRPr="00BD4F9B" w:rsidTr="00E9698E">
        <w:tc>
          <w:tcPr>
            <w:tcW w:w="0" w:type="auto"/>
            <w:vAlign w:val="center"/>
          </w:tcPr>
          <w:p w:rsidR="00E9698E" w:rsidRPr="00E9698E" w:rsidRDefault="00E9698E" w:rsidP="00E9698E">
            <w:pPr>
              <w:jc w:val="center"/>
            </w:pPr>
            <w:r w:rsidRPr="00E9698E">
              <w:lastRenderedPageBreak/>
              <w:t>4</w:t>
            </w:r>
          </w:p>
        </w:tc>
        <w:tc>
          <w:tcPr>
            <w:tcW w:w="1941" w:type="dxa"/>
            <w:vAlign w:val="center"/>
          </w:tcPr>
          <w:p w:rsidR="00E9698E" w:rsidRPr="00E9698E" w:rsidRDefault="00E9698E" w:rsidP="00E9698E">
            <w:pPr>
              <w:jc w:val="center"/>
            </w:pPr>
            <w:r w:rsidRPr="00E9698E">
              <w:t>Легкая атлетика</w:t>
            </w:r>
          </w:p>
        </w:tc>
        <w:tc>
          <w:tcPr>
            <w:tcW w:w="1567" w:type="dxa"/>
            <w:vAlign w:val="center"/>
          </w:tcPr>
          <w:p w:rsidR="00E9698E" w:rsidRPr="00E9698E" w:rsidRDefault="00E9698E" w:rsidP="00E9698E">
            <w:pPr>
              <w:jc w:val="center"/>
            </w:pPr>
            <w:r w:rsidRPr="00E9698E">
              <w:t>27</w:t>
            </w:r>
          </w:p>
        </w:tc>
        <w:tc>
          <w:tcPr>
            <w:tcW w:w="5806" w:type="dxa"/>
            <w:vAlign w:val="center"/>
          </w:tcPr>
          <w:p w:rsidR="00E9698E" w:rsidRPr="00E9698E" w:rsidRDefault="00E9698E" w:rsidP="00E9698E">
            <w:r w:rsidRPr="00E9698E">
              <w:t>Описывают технику выполнения беговых, прыжковых, метательных упражнений, осваивают ее самостоятельно, выявляют и устраняют характерные ошибки в процессе усвоения. Демонстрируют вариативное выполнение беговых, прыжковых, метательных упражнений. Применяют беговые, прыжковые, метательные упражнения для развития физических качеств, выбирают индивидуальный режим физической нагрузки, контролируют её по частоте сердечных сокращений.</w:t>
            </w:r>
          </w:p>
        </w:tc>
      </w:tr>
      <w:tr w:rsidR="00E9698E" w:rsidRPr="00BD4F9B" w:rsidTr="00E9698E">
        <w:tc>
          <w:tcPr>
            <w:tcW w:w="0" w:type="auto"/>
            <w:vAlign w:val="center"/>
          </w:tcPr>
          <w:p w:rsidR="00E9698E" w:rsidRPr="00E9698E" w:rsidRDefault="00E9698E" w:rsidP="00E9698E">
            <w:pPr>
              <w:jc w:val="center"/>
            </w:pPr>
            <w:r w:rsidRPr="00E9698E">
              <w:t>5</w:t>
            </w:r>
          </w:p>
        </w:tc>
        <w:tc>
          <w:tcPr>
            <w:tcW w:w="1941" w:type="dxa"/>
            <w:vAlign w:val="center"/>
          </w:tcPr>
          <w:p w:rsidR="00E9698E" w:rsidRPr="00E9698E" w:rsidRDefault="00E9698E" w:rsidP="00E9698E">
            <w:pPr>
              <w:jc w:val="center"/>
            </w:pPr>
            <w:r w:rsidRPr="00E9698E">
              <w:t>Лыжные гонки</w:t>
            </w:r>
          </w:p>
        </w:tc>
        <w:tc>
          <w:tcPr>
            <w:tcW w:w="1567" w:type="dxa"/>
            <w:vAlign w:val="center"/>
          </w:tcPr>
          <w:p w:rsidR="00E9698E" w:rsidRPr="00E9698E" w:rsidRDefault="00E9698E" w:rsidP="00E9698E">
            <w:pPr>
              <w:jc w:val="center"/>
            </w:pPr>
            <w:r w:rsidRPr="00E9698E">
              <w:t>21</w:t>
            </w:r>
          </w:p>
        </w:tc>
        <w:tc>
          <w:tcPr>
            <w:tcW w:w="5806" w:type="dxa"/>
            <w:vAlign w:val="center"/>
          </w:tcPr>
          <w:p w:rsidR="00E9698E" w:rsidRPr="00E9698E" w:rsidRDefault="00E9698E" w:rsidP="00E9698E">
            <w:r w:rsidRPr="00E9698E">
              <w:t>Называют имена выдающихся лыжников современности. Применяют правила подбора лыжного инвентаря. Соблюдают правила безопасности. Применяют правила подбора одежды для занятий лыжной подготовкой.</w:t>
            </w:r>
          </w:p>
          <w:p w:rsidR="00E9698E" w:rsidRPr="00E9698E" w:rsidRDefault="00E9698E" w:rsidP="00E9698E">
            <w:r w:rsidRPr="00E9698E">
              <w:t>Демонстрируют приемы оказания первой помощи при обморожениях и травмах. 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E9698E" w:rsidRPr="00BD4F9B" w:rsidTr="00E9698E">
        <w:tc>
          <w:tcPr>
            <w:tcW w:w="0" w:type="auto"/>
            <w:vAlign w:val="center"/>
          </w:tcPr>
          <w:p w:rsidR="00E9698E" w:rsidRPr="00E9698E" w:rsidRDefault="00E9698E" w:rsidP="00E9698E">
            <w:pPr>
              <w:jc w:val="center"/>
            </w:pPr>
            <w:r w:rsidRPr="00E9698E">
              <w:t>6</w:t>
            </w:r>
          </w:p>
        </w:tc>
        <w:tc>
          <w:tcPr>
            <w:tcW w:w="1941" w:type="dxa"/>
            <w:vAlign w:val="center"/>
          </w:tcPr>
          <w:p w:rsidR="00E9698E" w:rsidRPr="00E9698E" w:rsidRDefault="00E9698E" w:rsidP="00E9698E">
            <w:pPr>
              <w:jc w:val="center"/>
            </w:pPr>
            <w:r w:rsidRPr="00E9698E">
              <w:t>Плавание</w:t>
            </w:r>
          </w:p>
        </w:tc>
        <w:tc>
          <w:tcPr>
            <w:tcW w:w="1567" w:type="dxa"/>
            <w:vAlign w:val="center"/>
          </w:tcPr>
          <w:p w:rsidR="00E9698E" w:rsidRPr="00E9698E" w:rsidRDefault="00E9698E" w:rsidP="00E9698E">
            <w:pPr>
              <w:jc w:val="center"/>
            </w:pPr>
            <w:r w:rsidRPr="00E9698E">
              <w:t>2</w:t>
            </w:r>
          </w:p>
        </w:tc>
        <w:tc>
          <w:tcPr>
            <w:tcW w:w="5806" w:type="dxa"/>
            <w:vAlign w:val="center"/>
          </w:tcPr>
          <w:p w:rsidR="00E9698E" w:rsidRPr="00E9698E" w:rsidRDefault="00971B5D" w:rsidP="00E9698E">
            <w:r w:rsidRPr="00811444">
              <w:t>Запоминают имена выдающихся отечественных пловцов</w:t>
            </w:r>
            <w:r>
              <w:t xml:space="preserve"> </w:t>
            </w:r>
            <w:r w:rsidRPr="00811444">
              <w:t>-</w:t>
            </w:r>
            <w:r>
              <w:t xml:space="preserve"> </w:t>
            </w:r>
            <w:r w:rsidRPr="00811444">
              <w:t>олимпийских чемпионов. Соблюдают требования и правила, чтобы избежать травм и несчастных случаев при занятиях плаванием. Применяют разученные упражнения для развития силы, двигательных способностей.</w:t>
            </w:r>
            <w:r>
              <w:t xml:space="preserve"> Осваивают технику плавания (имитация). </w:t>
            </w:r>
          </w:p>
        </w:tc>
      </w:tr>
      <w:tr w:rsidR="00E9698E" w:rsidRPr="00BD4F9B" w:rsidTr="00E9698E">
        <w:tc>
          <w:tcPr>
            <w:tcW w:w="0" w:type="auto"/>
            <w:vAlign w:val="center"/>
          </w:tcPr>
          <w:p w:rsidR="00E9698E" w:rsidRPr="00E9698E" w:rsidRDefault="00E9698E" w:rsidP="00E9698E">
            <w:pPr>
              <w:contextualSpacing/>
              <w:jc w:val="center"/>
            </w:pPr>
            <w:r w:rsidRPr="00E9698E">
              <w:t>7</w:t>
            </w:r>
          </w:p>
        </w:tc>
        <w:tc>
          <w:tcPr>
            <w:tcW w:w="1941" w:type="dxa"/>
            <w:vAlign w:val="center"/>
          </w:tcPr>
          <w:p w:rsidR="00E9698E" w:rsidRPr="00E9698E" w:rsidRDefault="00E9698E" w:rsidP="00E9698E">
            <w:pPr>
              <w:jc w:val="center"/>
            </w:pPr>
            <w:r w:rsidRPr="00E9698E">
              <w:t>Баскетбол</w:t>
            </w:r>
          </w:p>
        </w:tc>
        <w:tc>
          <w:tcPr>
            <w:tcW w:w="1567" w:type="dxa"/>
            <w:vAlign w:val="center"/>
          </w:tcPr>
          <w:p w:rsidR="00E9698E" w:rsidRPr="00E9698E" w:rsidRDefault="00971B5D" w:rsidP="00E9698E">
            <w:pPr>
              <w:jc w:val="center"/>
            </w:pPr>
            <w:r>
              <w:t>8</w:t>
            </w:r>
          </w:p>
        </w:tc>
        <w:tc>
          <w:tcPr>
            <w:tcW w:w="5806" w:type="dxa"/>
            <w:vAlign w:val="center"/>
          </w:tcPr>
          <w:p w:rsidR="00E9698E" w:rsidRPr="00E9698E" w:rsidRDefault="00E9698E" w:rsidP="00E9698E">
            <w:r w:rsidRPr="00E9698E">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w:t>
            </w:r>
            <w:r w:rsidRPr="00E9698E">
              <w:lastRenderedPageBreak/>
              <w:t>технику безопасности.</w:t>
            </w:r>
          </w:p>
        </w:tc>
      </w:tr>
      <w:tr w:rsidR="00E9698E" w:rsidRPr="00BD4F9B" w:rsidTr="00E9698E">
        <w:tc>
          <w:tcPr>
            <w:tcW w:w="0" w:type="auto"/>
            <w:vAlign w:val="center"/>
          </w:tcPr>
          <w:p w:rsidR="00E9698E" w:rsidRPr="00E9698E" w:rsidRDefault="00E9698E" w:rsidP="00E9698E">
            <w:pPr>
              <w:contextualSpacing/>
              <w:jc w:val="center"/>
            </w:pPr>
            <w:r w:rsidRPr="00E9698E">
              <w:lastRenderedPageBreak/>
              <w:t>8</w:t>
            </w:r>
          </w:p>
        </w:tc>
        <w:tc>
          <w:tcPr>
            <w:tcW w:w="1941" w:type="dxa"/>
            <w:vAlign w:val="center"/>
          </w:tcPr>
          <w:p w:rsidR="00E9698E" w:rsidRPr="00E9698E" w:rsidRDefault="00E9698E" w:rsidP="00E9698E">
            <w:pPr>
              <w:jc w:val="center"/>
            </w:pPr>
            <w:r w:rsidRPr="00E9698E">
              <w:t>Волейбол</w:t>
            </w:r>
          </w:p>
        </w:tc>
        <w:tc>
          <w:tcPr>
            <w:tcW w:w="1567" w:type="dxa"/>
            <w:vAlign w:val="center"/>
          </w:tcPr>
          <w:p w:rsidR="00E9698E" w:rsidRPr="00E9698E" w:rsidRDefault="00E9698E" w:rsidP="00E9698E">
            <w:pPr>
              <w:jc w:val="center"/>
            </w:pPr>
            <w:r w:rsidRPr="00E9698E">
              <w:t>5</w:t>
            </w:r>
          </w:p>
        </w:tc>
        <w:tc>
          <w:tcPr>
            <w:tcW w:w="5806" w:type="dxa"/>
            <w:vAlign w:val="center"/>
          </w:tcPr>
          <w:p w:rsidR="00E9698E" w:rsidRPr="00E9698E" w:rsidRDefault="00E9698E" w:rsidP="00E9698E">
            <w:r w:rsidRPr="00E9698E">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E9698E" w:rsidRPr="00BD4F9B" w:rsidTr="00E9698E">
        <w:tc>
          <w:tcPr>
            <w:tcW w:w="0" w:type="auto"/>
            <w:vAlign w:val="center"/>
          </w:tcPr>
          <w:p w:rsidR="00E9698E" w:rsidRPr="00E9698E" w:rsidRDefault="00E9698E" w:rsidP="00E9698E">
            <w:pPr>
              <w:contextualSpacing/>
              <w:jc w:val="center"/>
            </w:pPr>
            <w:r w:rsidRPr="00E9698E">
              <w:t>9</w:t>
            </w:r>
          </w:p>
        </w:tc>
        <w:tc>
          <w:tcPr>
            <w:tcW w:w="1941" w:type="dxa"/>
            <w:vAlign w:val="center"/>
          </w:tcPr>
          <w:p w:rsidR="00E9698E" w:rsidRPr="00E9698E" w:rsidRDefault="00E9698E" w:rsidP="00E9698E">
            <w:pPr>
              <w:jc w:val="center"/>
            </w:pPr>
            <w:r w:rsidRPr="00E9698E">
              <w:t>Футбол</w:t>
            </w:r>
          </w:p>
        </w:tc>
        <w:tc>
          <w:tcPr>
            <w:tcW w:w="1567" w:type="dxa"/>
            <w:vAlign w:val="center"/>
          </w:tcPr>
          <w:p w:rsidR="00E9698E" w:rsidRPr="00E9698E" w:rsidRDefault="00971B5D" w:rsidP="00E9698E">
            <w:pPr>
              <w:jc w:val="center"/>
            </w:pPr>
            <w:r>
              <w:t>9</w:t>
            </w:r>
          </w:p>
        </w:tc>
        <w:tc>
          <w:tcPr>
            <w:tcW w:w="5806" w:type="dxa"/>
            <w:vAlign w:val="center"/>
          </w:tcPr>
          <w:p w:rsidR="00E9698E" w:rsidRPr="00E9698E" w:rsidRDefault="00E9698E" w:rsidP="00E9698E">
            <w:r w:rsidRPr="00E9698E">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Моделируют 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 Описывают технику игровых действий и приемов, осваивают их самостоятельно, выявляя и устраняя типичные ошибки.</w:t>
            </w:r>
          </w:p>
        </w:tc>
      </w:tr>
      <w:tr w:rsidR="00E9698E" w:rsidRPr="00BD4F9B" w:rsidTr="00E9698E">
        <w:tc>
          <w:tcPr>
            <w:tcW w:w="0" w:type="auto"/>
            <w:vAlign w:val="center"/>
          </w:tcPr>
          <w:p w:rsidR="00E9698E" w:rsidRPr="00E9698E" w:rsidRDefault="00E9698E" w:rsidP="00E9698E">
            <w:pPr>
              <w:jc w:val="center"/>
            </w:pPr>
            <w:r w:rsidRPr="00E9698E">
              <w:t>10</w:t>
            </w:r>
          </w:p>
        </w:tc>
        <w:tc>
          <w:tcPr>
            <w:tcW w:w="1941" w:type="dxa"/>
            <w:vAlign w:val="center"/>
          </w:tcPr>
          <w:p w:rsidR="00E9698E" w:rsidRPr="00E9698E" w:rsidRDefault="00E9698E" w:rsidP="00E9698E">
            <w:pPr>
              <w:jc w:val="center"/>
            </w:pPr>
            <w:r w:rsidRPr="00E9698E">
              <w:rPr>
                <w:color w:val="000000"/>
              </w:rPr>
              <w:t>Спортивные единоборства</w:t>
            </w:r>
          </w:p>
        </w:tc>
        <w:tc>
          <w:tcPr>
            <w:tcW w:w="1567" w:type="dxa"/>
            <w:vAlign w:val="center"/>
          </w:tcPr>
          <w:p w:rsidR="00E9698E" w:rsidRPr="00E9698E" w:rsidRDefault="00E9698E" w:rsidP="00E9698E">
            <w:pPr>
              <w:jc w:val="center"/>
              <w:rPr>
                <w:color w:val="000000"/>
              </w:rPr>
            </w:pPr>
            <w:r w:rsidRPr="00E9698E">
              <w:rPr>
                <w:color w:val="000000"/>
              </w:rPr>
              <w:t>3</w:t>
            </w:r>
          </w:p>
        </w:tc>
        <w:tc>
          <w:tcPr>
            <w:tcW w:w="5806" w:type="dxa"/>
            <w:vAlign w:val="center"/>
          </w:tcPr>
          <w:p w:rsidR="00E9698E" w:rsidRPr="00E9698E" w:rsidRDefault="00E9698E" w:rsidP="00E9698E">
            <w:pPr>
              <w:rPr>
                <w:color w:val="000000"/>
              </w:rPr>
            </w:pPr>
            <w:r w:rsidRPr="00E9698E">
              <w:rPr>
                <w:color w:val="000000"/>
              </w:rPr>
              <w:t>Описывают правила и технику спортивных единоборств, осваивают их самостоятельно, выявляя и устраняя типичные ошибки. Взаимодействуют со сверстниками в процессе совместного освоения техники спортивных единоборств, соблюдают правила безопасности. Моделируют технику освоенных спортивных единоборств, варьируют ее в зависимости от ситуаций и условий, возникающих в процессе изучения. Измеряют пульс до, во время и после занятий. Применяют правила подбора одежды для занятий спортивными единоборствами.</w:t>
            </w:r>
          </w:p>
        </w:tc>
      </w:tr>
      <w:tr w:rsidR="00E9698E" w:rsidRPr="00BD4F9B" w:rsidTr="00E9698E">
        <w:tc>
          <w:tcPr>
            <w:tcW w:w="0" w:type="auto"/>
            <w:vAlign w:val="center"/>
          </w:tcPr>
          <w:p w:rsidR="00E9698E" w:rsidRPr="00E9698E" w:rsidRDefault="00E9698E" w:rsidP="00E9698E">
            <w:pPr>
              <w:jc w:val="center"/>
            </w:pPr>
            <w:r w:rsidRPr="00E9698E">
              <w:t>11</w:t>
            </w:r>
          </w:p>
        </w:tc>
        <w:tc>
          <w:tcPr>
            <w:tcW w:w="1941" w:type="dxa"/>
            <w:vAlign w:val="center"/>
          </w:tcPr>
          <w:p w:rsidR="00E9698E" w:rsidRPr="00E9698E" w:rsidRDefault="00E9698E" w:rsidP="00E9698E">
            <w:pPr>
              <w:jc w:val="center"/>
            </w:pPr>
            <w:r w:rsidRPr="00E9698E">
              <w:rPr>
                <w:color w:val="000000"/>
              </w:rPr>
              <w:t>Прикладная физическая подготовка</w:t>
            </w:r>
          </w:p>
        </w:tc>
        <w:tc>
          <w:tcPr>
            <w:tcW w:w="1567" w:type="dxa"/>
            <w:vAlign w:val="center"/>
          </w:tcPr>
          <w:p w:rsidR="00E9698E" w:rsidRPr="00E9698E" w:rsidRDefault="00971B5D" w:rsidP="00E9698E">
            <w:pPr>
              <w:jc w:val="center"/>
              <w:rPr>
                <w:color w:val="000000"/>
              </w:rPr>
            </w:pPr>
            <w:r>
              <w:rPr>
                <w:color w:val="000000"/>
              </w:rPr>
              <w:t>2</w:t>
            </w:r>
          </w:p>
        </w:tc>
        <w:tc>
          <w:tcPr>
            <w:tcW w:w="5806" w:type="dxa"/>
            <w:vAlign w:val="center"/>
          </w:tcPr>
          <w:p w:rsidR="00E9698E" w:rsidRPr="00E9698E" w:rsidRDefault="00E9698E" w:rsidP="00E9698E">
            <w:r w:rsidRPr="00E9698E">
              <w:t>Владеют вариативным выполнением прикладных упражнений, перестраивают их технику в зависимости от возникающих задач и изменяющихся условий.  Применяют прикладные упражнения для развития физических качеств, контролируют физическую нагрузку по частоте сердечных сокращений. Преодолевают трудности и проявляют волевые качества личности при выполнении прикладных упражнений.  Соблюдают правила техники безопасности.</w:t>
            </w:r>
          </w:p>
        </w:tc>
      </w:tr>
    </w:tbl>
    <w:p w:rsidR="000B6804" w:rsidRDefault="000B6804" w:rsidP="004D19EA">
      <w:pPr>
        <w:ind w:firstLine="709"/>
        <w:jc w:val="both"/>
      </w:pPr>
    </w:p>
    <w:p w:rsidR="00E9698E" w:rsidRDefault="00E9698E" w:rsidP="00E9698E">
      <w:pPr>
        <w:ind w:firstLine="709"/>
        <w:jc w:val="center"/>
        <w:rPr>
          <w:b/>
        </w:rPr>
      </w:pPr>
    </w:p>
    <w:p w:rsidR="00E9698E" w:rsidRDefault="00E9698E" w:rsidP="00E9698E">
      <w:pPr>
        <w:ind w:firstLine="709"/>
        <w:jc w:val="center"/>
        <w:rPr>
          <w:b/>
        </w:rPr>
      </w:pPr>
      <w:r w:rsidRPr="00E9698E">
        <w:rPr>
          <w:b/>
        </w:rPr>
        <w:t>11 КЛАСС</w:t>
      </w:r>
    </w:p>
    <w:tbl>
      <w:tblPr>
        <w:tblStyle w:val="aa"/>
        <w:tblW w:w="0" w:type="auto"/>
        <w:tblLook w:val="04A0" w:firstRow="1" w:lastRow="0" w:firstColumn="1" w:lastColumn="0" w:noHBand="0" w:noVBand="1"/>
      </w:tblPr>
      <w:tblGrid>
        <w:gridCol w:w="456"/>
        <w:gridCol w:w="1941"/>
        <w:gridCol w:w="1567"/>
        <w:gridCol w:w="5806"/>
      </w:tblGrid>
      <w:tr w:rsidR="00E9698E" w:rsidRPr="00BD4F9B" w:rsidTr="00EF5864">
        <w:tc>
          <w:tcPr>
            <w:tcW w:w="0" w:type="auto"/>
            <w:vAlign w:val="center"/>
          </w:tcPr>
          <w:p w:rsidR="00E9698E" w:rsidRPr="00E9698E" w:rsidRDefault="00E9698E" w:rsidP="00EF5864">
            <w:pPr>
              <w:jc w:val="center"/>
              <w:rPr>
                <w:bCs/>
              </w:rPr>
            </w:pPr>
            <w:r w:rsidRPr="00E9698E">
              <w:rPr>
                <w:bCs/>
              </w:rPr>
              <w:t>№</w:t>
            </w:r>
          </w:p>
        </w:tc>
        <w:tc>
          <w:tcPr>
            <w:tcW w:w="1941" w:type="dxa"/>
            <w:vAlign w:val="center"/>
          </w:tcPr>
          <w:p w:rsidR="00E9698E" w:rsidRPr="00E9698E" w:rsidRDefault="00E9698E" w:rsidP="00EF5864">
            <w:pPr>
              <w:jc w:val="center"/>
              <w:rPr>
                <w:bCs/>
                <w:color w:val="000000"/>
              </w:rPr>
            </w:pPr>
            <w:r w:rsidRPr="00E9698E">
              <w:rPr>
                <w:lang w:eastAsia="en-US"/>
              </w:rPr>
              <w:t>Раздел учебного курса</w:t>
            </w:r>
          </w:p>
        </w:tc>
        <w:tc>
          <w:tcPr>
            <w:tcW w:w="1567" w:type="dxa"/>
            <w:vAlign w:val="center"/>
          </w:tcPr>
          <w:p w:rsidR="00E9698E" w:rsidRPr="00E9698E" w:rsidRDefault="00E9698E" w:rsidP="00EF5864">
            <w:pPr>
              <w:jc w:val="center"/>
              <w:rPr>
                <w:bCs/>
                <w:color w:val="000000"/>
              </w:rPr>
            </w:pPr>
            <w:r w:rsidRPr="00E9698E">
              <w:rPr>
                <w:bCs/>
                <w:color w:val="000000"/>
              </w:rPr>
              <w:t>Кол – во часов на изучение раздела</w:t>
            </w:r>
          </w:p>
        </w:tc>
        <w:tc>
          <w:tcPr>
            <w:tcW w:w="5806" w:type="dxa"/>
            <w:vAlign w:val="center"/>
          </w:tcPr>
          <w:p w:rsidR="00E9698E" w:rsidRPr="00E9698E" w:rsidRDefault="00E9698E" w:rsidP="00EF5864">
            <w:pPr>
              <w:jc w:val="center"/>
              <w:rPr>
                <w:color w:val="000000"/>
                <w:lang w:eastAsia="en-US"/>
              </w:rPr>
            </w:pPr>
            <w:r w:rsidRPr="00E9698E">
              <w:rPr>
                <w:color w:val="000000"/>
                <w:lang w:eastAsia="en-US"/>
              </w:rPr>
              <w:t>Характеристика видов деятельности учащихся</w:t>
            </w:r>
          </w:p>
        </w:tc>
      </w:tr>
      <w:tr w:rsidR="00E9698E" w:rsidRPr="00BD4F9B" w:rsidTr="00E9698E">
        <w:tc>
          <w:tcPr>
            <w:tcW w:w="0" w:type="auto"/>
            <w:vAlign w:val="center"/>
          </w:tcPr>
          <w:p w:rsidR="00E9698E" w:rsidRPr="00E9698E" w:rsidRDefault="00E9698E" w:rsidP="00EF5864">
            <w:pPr>
              <w:jc w:val="center"/>
            </w:pPr>
            <w:r w:rsidRPr="00E9698E">
              <w:rPr>
                <w:bCs/>
              </w:rPr>
              <w:t>1</w:t>
            </w:r>
          </w:p>
        </w:tc>
        <w:tc>
          <w:tcPr>
            <w:tcW w:w="1941" w:type="dxa"/>
            <w:vAlign w:val="center"/>
          </w:tcPr>
          <w:p w:rsidR="00E9698E" w:rsidRPr="00E9698E" w:rsidRDefault="00E9698E" w:rsidP="00EF5864">
            <w:pPr>
              <w:jc w:val="center"/>
            </w:pPr>
            <w:r w:rsidRPr="00E9698E">
              <w:rPr>
                <w:bCs/>
                <w:color w:val="000000"/>
              </w:rPr>
              <w:t>Физическая культура и здоровый образ жизни</w:t>
            </w:r>
          </w:p>
        </w:tc>
        <w:tc>
          <w:tcPr>
            <w:tcW w:w="1567" w:type="dxa"/>
            <w:vAlign w:val="center"/>
          </w:tcPr>
          <w:p w:rsidR="00E9698E" w:rsidRPr="00E9698E" w:rsidRDefault="00E9698E" w:rsidP="00EF5864">
            <w:pPr>
              <w:jc w:val="center"/>
              <w:rPr>
                <w:bCs/>
                <w:color w:val="000000"/>
              </w:rPr>
            </w:pPr>
            <w:r w:rsidRPr="00E9698E">
              <w:rPr>
                <w:bCs/>
                <w:color w:val="000000"/>
              </w:rPr>
              <w:t>4</w:t>
            </w:r>
          </w:p>
        </w:tc>
        <w:tc>
          <w:tcPr>
            <w:tcW w:w="5806" w:type="dxa"/>
            <w:vAlign w:val="center"/>
          </w:tcPr>
          <w:p w:rsidR="00E9698E" w:rsidRPr="00E9698E" w:rsidRDefault="00E9698E" w:rsidP="00E9698E">
            <w:r w:rsidRPr="00E9698E">
              <w:t xml:space="preserve">Приобретают </w:t>
            </w:r>
            <w:r w:rsidR="00971B5D" w:rsidRPr="00E9698E">
              <w:t>знания и</w:t>
            </w:r>
            <w:r w:rsidRPr="00E9698E">
              <w:t xml:space="preserve"> умения по выполнению основных оздоровительных мероприятий, направленных на восстановление организма после нагрузок и повышение работоспособности. </w:t>
            </w:r>
            <w:r w:rsidRPr="00E9698E">
              <w:lastRenderedPageBreak/>
              <w:t>Демонстрируют знания и умения по использованию основных оздоровительных мероприятий по восстановлению организма после нагрузок и повышению работоспособности.</w:t>
            </w:r>
          </w:p>
          <w:p w:rsidR="00E9698E" w:rsidRPr="00E9698E" w:rsidRDefault="00E9698E" w:rsidP="00E9698E">
            <w:r w:rsidRPr="00E9698E">
              <w:t>Приобретают знания и умения особенностей соревновательной деятельности в массовых видах спорта и порядке подготовки к ней. Демонстрируют знания и умения по подготовке к соревновательной деятельности в избранном виде спорта.</w:t>
            </w:r>
          </w:p>
          <w:p w:rsidR="00E9698E" w:rsidRPr="00E9698E" w:rsidRDefault="00E9698E" w:rsidP="00E9698E">
            <w:r w:rsidRPr="00E9698E">
              <w:t>Приобретают знания о формах проведения занятий и умений по их планированию, контролю и регулированию нагрузок. Демонстрируют знания о формах проведения занятий и умения по их планированию, контролю и регулированию нагрузок.</w:t>
            </w:r>
          </w:p>
          <w:p w:rsidR="00E9698E" w:rsidRPr="00E9698E" w:rsidRDefault="00E9698E" w:rsidP="00E9698E">
            <w:pPr>
              <w:rPr>
                <w:bCs/>
                <w:color w:val="000000"/>
              </w:rPr>
            </w:pPr>
            <w:r w:rsidRPr="00E9698E">
              <w:t>Обосновывают роль и значение спорта в России, его положительное влияние на связь между народами. Разъясняют статьи 3, 20, 28, 29, 30 Федерального закона «О физической культуре и спорте в Российской Федерации», приводят примеры их использования в личной жизни.</w:t>
            </w:r>
          </w:p>
        </w:tc>
      </w:tr>
      <w:tr w:rsidR="00E9698E" w:rsidRPr="00BD4F9B" w:rsidTr="00E9698E">
        <w:tc>
          <w:tcPr>
            <w:tcW w:w="0" w:type="auto"/>
            <w:vAlign w:val="center"/>
          </w:tcPr>
          <w:p w:rsidR="00E9698E" w:rsidRPr="00E9698E" w:rsidRDefault="00E9698E" w:rsidP="00EF5864">
            <w:pPr>
              <w:jc w:val="center"/>
            </w:pPr>
            <w:r w:rsidRPr="00E9698E">
              <w:rPr>
                <w:bCs/>
              </w:rPr>
              <w:lastRenderedPageBreak/>
              <w:t>2</w:t>
            </w:r>
          </w:p>
        </w:tc>
        <w:tc>
          <w:tcPr>
            <w:tcW w:w="1941" w:type="dxa"/>
            <w:vAlign w:val="center"/>
          </w:tcPr>
          <w:p w:rsidR="00E9698E" w:rsidRPr="00E9698E" w:rsidRDefault="00E9698E" w:rsidP="00EF5864">
            <w:pPr>
              <w:jc w:val="center"/>
            </w:pPr>
            <w:r w:rsidRPr="00E9698E">
              <w:rPr>
                <w:bCs/>
                <w:color w:val="000000"/>
              </w:rPr>
              <w:t>Физкультурно-оздоровительная деятельность</w:t>
            </w:r>
          </w:p>
        </w:tc>
        <w:tc>
          <w:tcPr>
            <w:tcW w:w="1567" w:type="dxa"/>
            <w:vAlign w:val="center"/>
          </w:tcPr>
          <w:p w:rsidR="00E9698E" w:rsidRPr="00E9698E" w:rsidRDefault="00E9698E" w:rsidP="00EF5864">
            <w:pPr>
              <w:jc w:val="center"/>
              <w:rPr>
                <w:bCs/>
                <w:color w:val="000000"/>
              </w:rPr>
            </w:pPr>
            <w:r w:rsidRPr="00E9698E">
              <w:rPr>
                <w:bCs/>
                <w:color w:val="000000"/>
              </w:rPr>
              <w:t>3</w:t>
            </w:r>
          </w:p>
        </w:tc>
        <w:tc>
          <w:tcPr>
            <w:tcW w:w="5806" w:type="dxa"/>
            <w:vAlign w:val="center"/>
          </w:tcPr>
          <w:p w:rsidR="00E9698E" w:rsidRPr="00E9698E" w:rsidRDefault="00E9698E" w:rsidP="00E9698E">
            <w:r w:rsidRPr="00E9698E">
              <w:t xml:space="preserve">Приобретают знания  и умения по выполнению основных </w:t>
            </w:r>
            <w:proofErr w:type="gramStart"/>
            <w:r w:rsidRPr="00E9698E">
              <w:t>фитнес-программ</w:t>
            </w:r>
            <w:proofErr w:type="gramEnd"/>
            <w:r w:rsidRPr="00E9698E">
              <w:t>, направленных на восстановление организма после нагрузок и повышение работоспособности. Демонстрируют знания и умения по использованию основных фитнес-программ по восстановлению организма после нагрузок и повышению работоспособности.</w:t>
            </w:r>
          </w:p>
          <w:p w:rsidR="00E9698E" w:rsidRPr="00E9698E" w:rsidRDefault="00E9698E" w:rsidP="00E9698E">
            <w:r w:rsidRPr="00E9698E">
              <w:t>Приобретают знания и умения по индивидуальной подготовке корригирующей направленности. Разрабатывают и демонстрируют выполнение индивидуального комплекса коррекционных упражнений.</w:t>
            </w:r>
          </w:p>
          <w:p w:rsidR="00E9698E" w:rsidRPr="00E9698E" w:rsidRDefault="00E9698E" w:rsidP="00E9698E">
            <w:pPr>
              <w:rPr>
                <w:bCs/>
                <w:color w:val="000000"/>
              </w:rPr>
            </w:pPr>
          </w:p>
        </w:tc>
      </w:tr>
      <w:tr w:rsidR="00E9698E" w:rsidRPr="00BD4F9B" w:rsidTr="00E9698E">
        <w:tc>
          <w:tcPr>
            <w:tcW w:w="0" w:type="auto"/>
            <w:vAlign w:val="center"/>
          </w:tcPr>
          <w:p w:rsidR="00E9698E" w:rsidRPr="00E9698E" w:rsidRDefault="00E9698E" w:rsidP="00EF5864">
            <w:pPr>
              <w:jc w:val="center"/>
            </w:pPr>
            <w:r w:rsidRPr="00E9698E">
              <w:t>3</w:t>
            </w:r>
          </w:p>
        </w:tc>
        <w:tc>
          <w:tcPr>
            <w:tcW w:w="1941" w:type="dxa"/>
            <w:vAlign w:val="center"/>
          </w:tcPr>
          <w:p w:rsidR="00E9698E" w:rsidRPr="00E9698E" w:rsidRDefault="00E9698E" w:rsidP="00EF5864">
            <w:pPr>
              <w:jc w:val="center"/>
            </w:pPr>
            <w:r w:rsidRPr="00E9698E">
              <w:t>Гимнастика с основами акробатики</w:t>
            </w:r>
          </w:p>
        </w:tc>
        <w:tc>
          <w:tcPr>
            <w:tcW w:w="1567" w:type="dxa"/>
            <w:vAlign w:val="center"/>
          </w:tcPr>
          <w:p w:rsidR="00E9698E" w:rsidRPr="00E9698E" w:rsidRDefault="00E9698E" w:rsidP="00EF5864">
            <w:pPr>
              <w:jc w:val="center"/>
            </w:pPr>
            <w:r w:rsidRPr="00E9698E">
              <w:t>18</w:t>
            </w:r>
          </w:p>
        </w:tc>
        <w:tc>
          <w:tcPr>
            <w:tcW w:w="5806" w:type="dxa"/>
            <w:vAlign w:val="center"/>
          </w:tcPr>
          <w:p w:rsidR="00E9698E" w:rsidRPr="00E9698E" w:rsidRDefault="00E9698E" w:rsidP="00E9698E">
            <w:r w:rsidRPr="00E9698E">
              <w:t>Различают строевые команды, четко выполняют строевые приемы.  Описывают технику общеразвивающих упражнений и упражнений на гимнастических снарядах. Описывают технику опорных прыжков, акробатических упражнений, упражнений на гимнастическом бревне и гимнастикой перекладине, гимнастических брусьях, лазания по канату. Осваивают технику упражнений, предупреждая появление ошибок и соблюдая правила безопасности. Оказывают помощь сверстникам в освоении гимнастических упражнений. Умеют анализировать их технику, выявляют ошибки и активно помогают в их исправлении.</w:t>
            </w:r>
          </w:p>
          <w:p w:rsidR="00E9698E" w:rsidRPr="00E9698E" w:rsidRDefault="00E9698E" w:rsidP="00E9698E">
            <w:r w:rsidRPr="00E9698E">
              <w:t>Описывают технику опорных прыжков, акробатических упражнений, упражнений на гимнастическом бревне и гимнастической перекладине, брусьях.  Осваивают её, предупреждая появление ошибок и соблюдая правила техники безопасности.   В случае появления ошибок умеют их исправлять.</w:t>
            </w:r>
          </w:p>
        </w:tc>
      </w:tr>
      <w:tr w:rsidR="00E9698E" w:rsidRPr="00BD4F9B" w:rsidTr="00E9698E">
        <w:tc>
          <w:tcPr>
            <w:tcW w:w="0" w:type="auto"/>
            <w:vAlign w:val="center"/>
          </w:tcPr>
          <w:p w:rsidR="00E9698E" w:rsidRPr="00E9698E" w:rsidRDefault="00E9698E" w:rsidP="00EF5864">
            <w:pPr>
              <w:jc w:val="center"/>
            </w:pPr>
            <w:r w:rsidRPr="00E9698E">
              <w:lastRenderedPageBreak/>
              <w:t>4</w:t>
            </w:r>
          </w:p>
        </w:tc>
        <w:tc>
          <w:tcPr>
            <w:tcW w:w="1941" w:type="dxa"/>
            <w:vAlign w:val="center"/>
          </w:tcPr>
          <w:p w:rsidR="00E9698E" w:rsidRPr="00E9698E" w:rsidRDefault="00E9698E" w:rsidP="00EF5864">
            <w:pPr>
              <w:jc w:val="center"/>
            </w:pPr>
            <w:r w:rsidRPr="00E9698E">
              <w:t>Легкая атлетика</w:t>
            </w:r>
          </w:p>
        </w:tc>
        <w:tc>
          <w:tcPr>
            <w:tcW w:w="1567" w:type="dxa"/>
            <w:vAlign w:val="center"/>
          </w:tcPr>
          <w:p w:rsidR="00E9698E" w:rsidRPr="00E9698E" w:rsidRDefault="00E9698E" w:rsidP="00EF5864">
            <w:pPr>
              <w:jc w:val="center"/>
            </w:pPr>
            <w:r w:rsidRPr="00E9698E">
              <w:t>27</w:t>
            </w:r>
          </w:p>
        </w:tc>
        <w:tc>
          <w:tcPr>
            <w:tcW w:w="5806" w:type="dxa"/>
            <w:vAlign w:val="center"/>
          </w:tcPr>
          <w:p w:rsidR="00E9698E" w:rsidRPr="00E9698E" w:rsidRDefault="00E9698E" w:rsidP="00E9698E">
            <w:r w:rsidRPr="00E9698E">
              <w:t>Описывают технику выполнения беговых, прыжковых, метательных упражнений, осваивают ее самостоятельно, выявляют и устраняют характерные ошибки в процессе усвоения. Демонстрируют вариативное выполнение беговых, прыжковых, метательных упражнений. Применяют беговые, прыжковые, метательные упражнения для развития физических качеств, выбирают индивидуальный режим физической нагрузки, контролируют её по частоте сердечных сокращений.</w:t>
            </w:r>
          </w:p>
        </w:tc>
      </w:tr>
      <w:tr w:rsidR="00E9698E" w:rsidRPr="00BD4F9B" w:rsidTr="00E9698E">
        <w:tc>
          <w:tcPr>
            <w:tcW w:w="0" w:type="auto"/>
            <w:vAlign w:val="center"/>
          </w:tcPr>
          <w:p w:rsidR="00E9698E" w:rsidRPr="00E9698E" w:rsidRDefault="00E9698E" w:rsidP="00EF5864">
            <w:pPr>
              <w:jc w:val="center"/>
            </w:pPr>
            <w:r w:rsidRPr="00E9698E">
              <w:t>5</w:t>
            </w:r>
          </w:p>
        </w:tc>
        <w:tc>
          <w:tcPr>
            <w:tcW w:w="1941" w:type="dxa"/>
            <w:vAlign w:val="center"/>
          </w:tcPr>
          <w:p w:rsidR="00E9698E" w:rsidRPr="00E9698E" w:rsidRDefault="00E9698E" w:rsidP="00EF5864">
            <w:pPr>
              <w:jc w:val="center"/>
            </w:pPr>
            <w:r w:rsidRPr="00E9698E">
              <w:t>Лыжные гонки</w:t>
            </w:r>
          </w:p>
        </w:tc>
        <w:tc>
          <w:tcPr>
            <w:tcW w:w="1567" w:type="dxa"/>
            <w:vAlign w:val="center"/>
          </w:tcPr>
          <w:p w:rsidR="00E9698E" w:rsidRPr="00E9698E" w:rsidRDefault="00E9698E" w:rsidP="00EF5864">
            <w:pPr>
              <w:jc w:val="center"/>
            </w:pPr>
            <w:r w:rsidRPr="00E9698E">
              <w:t>21</w:t>
            </w:r>
          </w:p>
        </w:tc>
        <w:tc>
          <w:tcPr>
            <w:tcW w:w="5806" w:type="dxa"/>
            <w:vAlign w:val="center"/>
          </w:tcPr>
          <w:p w:rsidR="00E9698E" w:rsidRPr="00E9698E" w:rsidRDefault="00E9698E" w:rsidP="00E9698E">
            <w:r w:rsidRPr="00E9698E">
              <w:t>Называют имена выдающихся лыжников современности. Применяют правила подбора лыжного инвентаря. Соблюдают правила безопасности. Применяют правила подбора одежды для занятий лыжной подготовкой.</w:t>
            </w:r>
          </w:p>
          <w:p w:rsidR="00E9698E" w:rsidRPr="00E9698E" w:rsidRDefault="00E9698E" w:rsidP="00E9698E">
            <w:r w:rsidRPr="00E9698E">
              <w:t>Демонстрируют приемы оказания первой помощи при обморожениях и травмах. Описывают технику изучаемых лыжных ходов, осваивают их самостоятельно, выявляя и устраняя типичные ошибки. Взаимодействуют со сверстниками в процессе совместного освоения техники лыжных ходов, соблюдают правила безопасности. Моделируют технику освоенных лыжных ходов, варьируют ее в зависимости от ситуаций и условий, возникающих в процессе прохождения дистанций. Измеряют пульс до, во время и после занятий. Применяют правила подбора одежды для занятий лыжной подготовкой, используют передвижения на лыжах в организации активного отдыха.</w:t>
            </w:r>
          </w:p>
        </w:tc>
      </w:tr>
      <w:tr w:rsidR="00863B2F" w:rsidRPr="00BD4F9B" w:rsidTr="00E9698E">
        <w:tc>
          <w:tcPr>
            <w:tcW w:w="0" w:type="auto"/>
            <w:vAlign w:val="center"/>
          </w:tcPr>
          <w:p w:rsidR="00863B2F" w:rsidRPr="00E9698E" w:rsidRDefault="00863B2F" w:rsidP="00863B2F">
            <w:pPr>
              <w:jc w:val="center"/>
            </w:pPr>
            <w:r w:rsidRPr="00E9698E">
              <w:t>6</w:t>
            </w:r>
          </w:p>
        </w:tc>
        <w:tc>
          <w:tcPr>
            <w:tcW w:w="1941" w:type="dxa"/>
            <w:vAlign w:val="center"/>
          </w:tcPr>
          <w:p w:rsidR="00863B2F" w:rsidRPr="00E9698E" w:rsidRDefault="00863B2F" w:rsidP="00863B2F">
            <w:pPr>
              <w:jc w:val="center"/>
            </w:pPr>
            <w:r w:rsidRPr="00E9698E">
              <w:t>Плавание</w:t>
            </w:r>
          </w:p>
        </w:tc>
        <w:tc>
          <w:tcPr>
            <w:tcW w:w="1567" w:type="dxa"/>
            <w:vAlign w:val="center"/>
          </w:tcPr>
          <w:p w:rsidR="00863B2F" w:rsidRPr="00E9698E" w:rsidRDefault="00863B2F" w:rsidP="00863B2F">
            <w:pPr>
              <w:jc w:val="center"/>
            </w:pPr>
            <w:r w:rsidRPr="00E9698E">
              <w:t>2</w:t>
            </w:r>
          </w:p>
        </w:tc>
        <w:tc>
          <w:tcPr>
            <w:tcW w:w="5806" w:type="dxa"/>
            <w:vAlign w:val="center"/>
          </w:tcPr>
          <w:p w:rsidR="00863B2F" w:rsidRPr="00E9698E" w:rsidRDefault="00863B2F" w:rsidP="00863B2F">
            <w:r w:rsidRPr="00811444">
              <w:t>Запоминают имена выдающихся отечественных пловцов</w:t>
            </w:r>
            <w:r>
              <w:t xml:space="preserve"> </w:t>
            </w:r>
            <w:r w:rsidRPr="00811444">
              <w:t>-</w:t>
            </w:r>
            <w:r>
              <w:t xml:space="preserve"> </w:t>
            </w:r>
            <w:r w:rsidRPr="00811444">
              <w:t>олимпийских чемпионов. Соблюдают требования и правила, чтобы избежать травм и несчастных случаев при занятиях плаванием. Применяют разученные упражнения для развития силы, двигательных способностей.</w:t>
            </w:r>
            <w:r>
              <w:t xml:space="preserve"> Осваивают технику плавания (имитация). </w:t>
            </w:r>
          </w:p>
        </w:tc>
      </w:tr>
      <w:tr w:rsidR="00863B2F" w:rsidRPr="00BD4F9B" w:rsidTr="00E9698E">
        <w:tc>
          <w:tcPr>
            <w:tcW w:w="0" w:type="auto"/>
            <w:vAlign w:val="center"/>
          </w:tcPr>
          <w:p w:rsidR="00863B2F" w:rsidRPr="00E9698E" w:rsidRDefault="00863B2F" w:rsidP="00863B2F">
            <w:pPr>
              <w:contextualSpacing/>
              <w:jc w:val="center"/>
            </w:pPr>
            <w:r w:rsidRPr="00E9698E">
              <w:t>7</w:t>
            </w:r>
          </w:p>
        </w:tc>
        <w:tc>
          <w:tcPr>
            <w:tcW w:w="1941" w:type="dxa"/>
            <w:vAlign w:val="center"/>
          </w:tcPr>
          <w:p w:rsidR="00863B2F" w:rsidRPr="00E9698E" w:rsidRDefault="00863B2F" w:rsidP="00863B2F">
            <w:pPr>
              <w:jc w:val="center"/>
            </w:pPr>
            <w:r w:rsidRPr="00E9698E">
              <w:t>Баскетбол</w:t>
            </w:r>
          </w:p>
        </w:tc>
        <w:tc>
          <w:tcPr>
            <w:tcW w:w="1567" w:type="dxa"/>
            <w:vAlign w:val="center"/>
          </w:tcPr>
          <w:p w:rsidR="00863B2F" w:rsidRPr="00E9698E" w:rsidRDefault="00863B2F" w:rsidP="00863B2F">
            <w:pPr>
              <w:jc w:val="center"/>
            </w:pPr>
            <w:r>
              <w:t>8</w:t>
            </w:r>
          </w:p>
        </w:tc>
        <w:tc>
          <w:tcPr>
            <w:tcW w:w="5806" w:type="dxa"/>
            <w:vAlign w:val="center"/>
          </w:tcPr>
          <w:p w:rsidR="00863B2F" w:rsidRPr="00E9698E" w:rsidRDefault="00863B2F" w:rsidP="00863B2F">
            <w:r w:rsidRPr="00E9698E">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863B2F" w:rsidRPr="00BD4F9B" w:rsidTr="00E9698E">
        <w:tc>
          <w:tcPr>
            <w:tcW w:w="0" w:type="auto"/>
            <w:vAlign w:val="center"/>
          </w:tcPr>
          <w:p w:rsidR="00863B2F" w:rsidRPr="00E9698E" w:rsidRDefault="00863B2F" w:rsidP="00863B2F">
            <w:pPr>
              <w:contextualSpacing/>
              <w:jc w:val="center"/>
            </w:pPr>
            <w:r w:rsidRPr="00E9698E">
              <w:t>8</w:t>
            </w:r>
          </w:p>
        </w:tc>
        <w:tc>
          <w:tcPr>
            <w:tcW w:w="1941" w:type="dxa"/>
            <w:vAlign w:val="center"/>
          </w:tcPr>
          <w:p w:rsidR="00863B2F" w:rsidRPr="00E9698E" w:rsidRDefault="00863B2F" w:rsidP="00863B2F">
            <w:pPr>
              <w:jc w:val="center"/>
            </w:pPr>
            <w:r w:rsidRPr="00E9698E">
              <w:t>Волейбол</w:t>
            </w:r>
          </w:p>
        </w:tc>
        <w:tc>
          <w:tcPr>
            <w:tcW w:w="1567" w:type="dxa"/>
            <w:vAlign w:val="center"/>
          </w:tcPr>
          <w:p w:rsidR="00863B2F" w:rsidRPr="00E9698E" w:rsidRDefault="00863B2F" w:rsidP="00863B2F">
            <w:pPr>
              <w:jc w:val="center"/>
            </w:pPr>
            <w:r w:rsidRPr="00E9698E">
              <w:t>5</w:t>
            </w:r>
          </w:p>
        </w:tc>
        <w:tc>
          <w:tcPr>
            <w:tcW w:w="5806" w:type="dxa"/>
            <w:vAlign w:val="center"/>
          </w:tcPr>
          <w:p w:rsidR="00863B2F" w:rsidRPr="00E9698E" w:rsidRDefault="00863B2F" w:rsidP="00863B2F">
            <w:r w:rsidRPr="00E9698E">
              <w:t>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Соблюдают технику безопасности.</w:t>
            </w:r>
          </w:p>
        </w:tc>
      </w:tr>
      <w:tr w:rsidR="00863B2F" w:rsidRPr="00BD4F9B" w:rsidTr="00E9698E">
        <w:tc>
          <w:tcPr>
            <w:tcW w:w="0" w:type="auto"/>
            <w:vAlign w:val="center"/>
          </w:tcPr>
          <w:p w:rsidR="00863B2F" w:rsidRPr="00E9698E" w:rsidRDefault="00863B2F" w:rsidP="00863B2F">
            <w:pPr>
              <w:contextualSpacing/>
              <w:jc w:val="center"/>
            </w:pPr>
            <w:r w:rsidRPr="00E9698E">
              <w:t>9</w:t>
            </w:r>
          </w:p>
        </w:tc>
        <w:tc>
          <w:tcPr>
            <w:tcW w:w="1941" w:type="dxa"/>
            <w:vAlign w:val="center"/>
          </w:tcPr>
          <w:p w:rsidR="00863B2F" w:rsidRPr="00E9698E" w:rsidRDefault="00863B2F" w:rsidP="00863B2F">
            <w:pPr>
              <w:jc w:val="center"/>
            </w:pPr>
            <w:r w:rsidRPr="00E9698E">
              <w:t>Футбол</w:t>
            </w:r>
          </w:p>
        </w:tc>
        <w:tc>
          <w:tcPr>
            <w:tcW w:w="1567" w:type="dxa"/>
            <w:vAlign w:val="center"/>
          </w:tcPr>
          <w:p w:rsidR="00863B2F" w:rsidRPr="00E9698E" w:rsidRDefault="00863B2F" w:rsidP="00863B2F">
            <w:pPr>
              <w:jc w:val="center"/>
            </w:pPr>
            <w:r>
              <w:t>9</w:t>
            </w:r>
          </w:p>
        </w:tc>
        <w:tc>
          <w:tcPr>
            <w:tcW w:w="5806" w:type="dxa"/>
            <w:vAlign w:val="center"/>
          </w:tcPr>
          <w:p w:rsidR="00863B2F" w:rsidRPr="00E9698E" w:rsidRDefault="00863B2F" w:rsidP="00863B2F">
            <w:r w:rsidRPr="00E9698E">
              <w:t xml:space="preserve">Описывают технику игровых действий и приемов, осваивают их самостоятельно, выявляя и устраняя типичные ошибки. Взаимодействуют со сверстниками в процессе совместного освоения техники игровых действий и приемов. Моделируют </w:t>
            </w:r>
            <w:r w:rsidRPr="00E9698E">
              <w:lastRenderedPageBreak/>
              <w:t>технику игровых действий и приемов, варьируют ее в зависимости от ситуаций и условий, возникающих в процессе игровой деятельности. выполняют правила игры, уважительно относятся к сопернику. Соблюдают технику безопасности. Применяют правила подбора одежды и обуви для занятий на открытом воздухе. Описывают технику игровых действий и приемов, осваивают их самостоятельно, выявляя и устраняя типичные ошибки.</w:t>
            </w:r>
          </w:p>
        </w:tc>
      </w:tr>
      <w:tr w:rsidR="00863B2F" w:rsidRPr="00BD4F9B" w:rsidTr="00E9698E">
        <w:tc>
          <w:tcPr>
            <w:tcW w:w="0" w:type="auto"/>
            <w:vAlign w:val="center"/>
          </w:tcPr>
          <w:p w:rsidR="00863B2F" w:rsidRPr="00E9698E" w:rsidRDefault="00863B2F" w:rsidP="00863B2F">
            <w:pPr>
              <w:jc w:val="center"/>
            </w:pPr>
            <w:r w:rsidRPr="00E9698E">
              <w:lastRenderedPageBreak/>
              <w:t>10</w:t>
            </w:r>
          </w:p>
        </w:tc>
        <w:tc>
          <w:tcPr>
            <w:tcW w:w="1941" w:type="dxa"/>
            <w:vAlign w:val="center"/>
          </w:tcPr>
          <w:p w:rsidR="00863B2F" w:rsidRPr="00E9698E" w:rsidRDefault="00863B2F" w:rsidP="00863B2F">
            <w:pPr>
              <w:jc w:val="center"/>
            </w:pPr>
            <w:r w:rsidRPr="00E9698E">
              <w:rPr>
                <w:color w:val="000000"/>
              </w:rPr>
              <w:t>Спортивные единоборства</w:t>
            </w:r>
          </w:p>
        </w:tc>
        <w:tc>
          <w:tcPr>
            <w:tcW w:w="1567" w:type="dxa"/>
            <w:vAlign w:val="center"/>
          </w:tcPr>
          <w:p w:rsidR="00863B2F" w:rsidRPr="00E9698E" w:rsidRDefault="00863B2F" w:rsidP="00863B2F">
            <w:pPr>
              <w:jc w:val="center"/>
              <w:rPr>
                <w:color w:val="000000"/>
              </w:rPr>
            </w:pPr>
            <w:r w:rsidRPr="00E9698E">
              <w:rPr>
                <w:color w:val="000000"/>
              </w:rPr>
              <w:t>3</w:t>
            </w:r>
          </w:p>
        </w:tc>
        <w:tc>
          <w:tcPr>
            <w:tcW w:w="5806" w:type="dxa"/>
            <w:vAlign w:val="center"/>
          </w:tcPr>
          <w:p w:rsidR="00863B2F" w:rsidRPr="00E9698E" w:rsidRDefault="00863B2F" w:rsidP="00863B2F">
            <w:pPr>
              <w:rPr>
                <w:color w:val="000000"/>
              </w:rPr>
            </w:pPr>
            <w:r w:rsidRPr="00E9698E">
              <w:rPr>
                <w:color w:val="000000"/>
              </w:rPr>
              <w:t>Описывают правила и технику спортивных единоборств, осваивают их самостоятельно, выявляя и устраняя типичные ошибки. Взаимодействуют со сверстниками в процессе совместного освоения техники спортивных единоборств, соблюдают правила безопасности. Моделируют технику освоенных спортивных единоборств, варьируют ее в зависимости от ситуаций и условий, возникающих в процессе изучения. Измеряют пульс до, во время и после занятий. Применяют правила подбора одежды для занятий спортивными единоборствами.</w:t>
            </w:r>
          </w:p>
        </w:tc>
      </w:tr>
      <w:tr w:rsidR="00863B2F" w:rsidRPr="00BD4F9B" w:rsidTr="00E9698E">
        <w:tc>
          <w:tcPr>
            <w:tcW w:w="0" w:type="auto"/>
            <w:vAlign w:val="center"/>
          </w:tcPr>
          <w:p w:rsidR="00863B2F" w:rsidRPr="00E9698E" w:rsidRDefault="00863B2F" w:rsidP="00863B2F">
            <w:pPr>
              <w:jc w:val="center"/>
            </w:pPr>
            <w:r w:rsidRPr="00E9698E">
              <w:t>11</w:t>
            </w:r>
          </w:p>
        </w:tc>
        <w:tc>
          <w:tcPr>
            <w:tcW w:w="1941" w:type="dxa"/>
            <w:vAlign w:val="center"/>
          </w:tcPr>
          <w:p w:rsidR="00863B2F" w:rsidRPr="00E9698E" w:rsidRDefault="00863B2F" w:rsidP="00863B2F">
            <w:pPr>
              <w:jc w:val="center"/>
            </w:pPr>
            <w:r w:rsidRPr="00E9698E">
              <w:rPr>
                <w:color w:val="000000"/>
              </w:rPr>
              <w:t>Прикладная физическая подготовка</w:t>
            </w:r>
          </w:p>
        </w:tc>
        <w:tc>
          <w:tcPr>
            <w:tcW w:w="1567" w:type="dxa"/>
            <w:vAlign w:val="center"/>
          </w:tcPr>
          <w:p w:rsidR="00863B2F" w:rsidRPr="00E9698E" w:rsidRDefault="00863B2F" w:rsidP="00863B2F">
            <w:pPr>
              <w:jc w:val="center"/>
              <w:rPr>
                <w:color w:val="000000"/>
              </w:rPr>
            </w:pPr>
            <w:r>
              <w:rPr>
                <w:color w:val="000000"/>
              </w:rPr>
              <w:t>2</w:t>
            </w:r>
          </w:p>
        </w:tc>
        <w:tc>
          <w:tcPr>
            <w:tcW w:w="5806" w:type="dxa"/>
            <w:vAlign w:val="center"/>
          </w:tcPr>
          <w:p w:rsidR="00863B2F" w:rsidRPr="00E9698E" w:rsidRDefault="00863B2F" w:rsidP="00863B2F">
            <w:r w:rsidRPr="00E9698E">
              <w:t>Владеют вариативным выполнением прикладных упражнений, перестраивают их технику в зависимости от возникающих задач и изменяющихся условий.  Применяют прикладные упражнения для развития физических качеств, контролируют физическую нагрузку по частоте сердечных сокращений. Преодолевают трудности и проявляют волевые качества личности при выполнении прикладных упражнений.  Соблюдают правила техники безопасности.</w:t>
            </w:r>
          </w:p>
        </w:tc>
      </w:tr>
    </w:tbl>
    <w:p w:rsidR="00E9698E" w:rsidRPr="00E9698E" w:rsidRDefault="00E9698E" w:rsidP="00E9698E">
      <w:pPr>
        <w:ind w:firstLine="709"/>
        <w:jc w:val="center"/>
        <w:rPr>
          <w:b/>
        </w:rPr>
      </w:pPr>
    </w:p>
    <w:p w:rsidR="000B6804" w:rsidRPr="000B6804" w:rsidRDefault="000B6804" w:rsidP="004D19EA">
      <w:pPr>
        <w:ind w:firstLine="709"/>
        <w:jc w:val="both"/>
      </w:pPr>
    </w:p>
    <w:p w:rsidR="000B6804" w:rsidRPr="00A20665" w:rsidRDefault="000B6804" w:rsidP="000B6804">
      <w:pPr>
        <w:spacing w:after="160" w:line="259" w:lineRule="auto"/>
        <w:jc w:val="center"/>
        <w:rPr>
          <w:b/>
          <w:color w:val="000000" w:themeColor="text1"/>
        </w:rPr>
      </w:pPr>
      <w:r w:rsidRPr="00C7208A">
        <w:rPr>
          <w:b/>
          <w:bCs/>
          <w:color w:val="000000" w:themeColor="text1"/>
        </w:rPr>
        <w:t xml:space="preserve">СОДЕРЖАНИЕ </w:t>
      </w:r>
      <w:r w:rsidR="000D1E70">
        <w:rPr>
          <w:b/>
          <w:bCs/>
          <w:color w:val="000000" w:themeColor="text1"/>
        </w:rPr>
        <w:t>СРЕДНЕГО</w:t>
      </w:r>
      <w:r w:rsidRPr="00C7208A">
        <w:rPr>
          <w:b/>
          <w:bCs/>
          <w:color w:val="000000" w:themeColor="text1"/>
        </w:rPr>
        <w:t xml:space="preserve"> ОБЩЕГО ОБРАЗОВАНИЯ</w:t>
      </w:r>
    </w:p>
    <w:p w:rsidR="000B6804" w:rsidRDefault="000B6804" w:rsidP="000B6804">
      <w:pPr>
        <w:jc w:val="center"/>
        <w:rPr>
          <w:b/>
          <w:bCs/>
          <w:color w:val="000000" w:themeColor="text1"/>
        </w:rPr>
      </w:pPr>
      <w:r w:rsidRPr="00C7208A">
        <w:rPr>
          <w:b/>
          <w:bCs/>
          <w:color w:val="000000" w:themeColor="text1"/>
        </w:rPr>
        <w:t>ПО УЧЕБНОМУ ПРЕДМЕТУ</w:t>
      </w:r>
    </w:p>
    <w:p w:rsidR="000D1E70" w:rsidRPr="00C7208A" w:rsidRDefault="000D1E70" w:rsidP="000B6804">
      <w:pPr>
        <w:jc w:val="center"/>
        <w:rPr>
          <w:color w:val="000000" w:themeColor="text1"/>
        </w:rPr>
      </w:pPr>
    </w:p>
    <w:p w:rsidR="000B6804" w:rsidRPr="00C51B04" w:rsidRDefault="000B6804" w:rsidP="000B6804">
      <w:pPr>
        <w:spacing w:line="360" w:lineRule="auto"/>
        <w:ind w:firstLine="709"/>
        <w:jc w:val="both"/>
      </w:pPr>
      <w:r>
        <w:rPr>
          <w:b/>
          <w:bCs/>
          <w:color w:val="000000"/>
        </w:rPr>
        <w:t xml:space="preserve">1. </w:t>
      </w:r>
      <w:r w:rsidRPr="00C51B04">
        <w:rPr>
          <w:b/>
          <w:bCs/>
          <w:color w:val="000000"/>
        </w:rPr>
        <w:t>Физическая культура и здоровый образ жизни</w:t>
      </w:r>
    </w:p>
    <w:p w:rsidR="000B6804" w:rsidRPr="00C51B04" w:rsidRDefault="000B6804" w:rsidP="000B6804">
      <w:pPr>
        <w:spacing w:line="360" w:lineRule="auto"/>
        <w:ind w:firstLine="709"/>
        <w:jc w:val="both"/>
      </w:pPr>
      <w:r w:rsidRPr="00C51B04">
        <w:rPr>
          <w:color w:val="000000"/>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0B6804" w:rsidRPr="00C51B04" w:rsidRDefault="000B6804" w:rsidP="000B6804">
      <w:pPr>
        <w:spacing w:line="360" w:lineRule="auto"/>
        <w:ind w:firstLine="709"/>
        <w:jc w:val="both"/>
      </w:pPr>
      <w:r w:rsidRPr="00C51B04">
        <w:rPr>
          <w:color w:val="000000"/>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0B6804" w:rsidRPr="00C51B04" w:rsidRDefault="000B6804" w:rsidP="000B6804">
      <w:pPr>
        <w:spacing w:line="360" w:lineRule="auto"/>
        <w:ind w:firstLine="709"/>
        <w:jc w:val="both"/>
      </w:pPr>
      <w:r w:rsidRPr="00C51B04">
        <w:rPr>
          <w:color w:val="000000"/>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0B6804" w:rsidRPr="00C51B04" w:rsidRDefault="000B6804" w:rsidP="000B6804">
      <w:pPr>
        <w:spacing w:line="360" w:lineRule="auto"/>
        <w:ind w:firstLine="709"/>
        <w:jc w:val="both"/>
      </w:pPr>
      <w:r w:rsidRPr="00C51B04">
        <w:rPr>
          <w:color w:val="000000"/>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C51B04">
        <w:rPr>
          <w:i/>
          <w:iCs/>
          <w:color w:val="000000"/>
        </w:rPr>
        <w:t>судейство.</w:t>
      </w:r>
    </w:p>
    <w:p w:rsidR="000B6804" w:rsidRPr="00C51B04" w:rsidRDefault="000B6804" w:rsidP="000B6804">
      <w:pPr>
        <w:spacing w:line="360" w:lineRule="auto"/>
        <w:ind w:firstLine="709"/>
        <w:jc w:val="both"/>
      </w:pPr>
      <w:r w:rsidRPr="00C51B04">
        <w:rPr>
          <w:color w:val="000000"/>
        </w:rPr>
        <w:lastRenderedPageBreak/>
        <w:t>Формы организации занятий физической культурой.</w:t>
      </w:r>
    </w:p>
    <w:p w:rsidR="000B6804" w:rsidRPr="00C51B04" w:rsidRDefault="000B6804" w:rsidP="000B6804">
      <w:pPr>
        <w:spacing w:line="360" w:lineRule="auto"/>
        <w:ind w:firstLine="709"/>
        <w:jc w:val="both"/>
      </w:pPr>
      <w:r w:rsidRPr="00C51B04">
        <w:rPr>
          <w:color w:val="000000"/>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0B6804" w:rsidRPr="00C51B04" w:rsidRDefault="000B6804" w:rsidP="000B6804">
      <w:pPr>
        <w:spacing w:line="360" w:lineRule="auto"/>
        <w:ind w:firstLine="709"/>
        <w:jc w:val="both"/>
      </w:pPr>
      <w:r w:rsidRPr="00C51B04">
        <w:rPr>
          <w:color w:val="000000"/>
        </w:rPr>
        <w:t>Современное состояние физической культуры и спорта в России.</w:t>
      </w:r>
    </w:p>
    <w:p w:rsidR="000B6804" w:rsidRPr="00C51B04" w:rsidRDefault="000B6804" w:rsidP="000B6804">
      <w:pPr>
        <w:spacing w:line="360" w:lineRule="auto"/>
        <w:ind w:firstLine="709"/>
        <w:jc w:val="both"/>
      </w:pPr>
      <w:r w:rsidRPr="00C51B04">
        <w:rPr>
          <w:i/>
          <w:iCs/>
          <w:color w:val="000000"/>
        </w:rPr>
        <w:t>Основы законодательства Российской Федерации в области физической культуры, спорта, туризма, охраны здоровья.</w:t>
      </w:r>
    </w:p>
    <w:p w:rsidR="000B6804" w:rsidRPr="00C51B04" w:rsidRDefault="000B6804" w:rsidP="000B6804">
      <w:pPr>
        <w:spacing w:line="360" w:lineRule="auto"/>
        <w:ind w:firstLine="709"/>
        <w:jc w:val="both"/>
      </w:pPr>
      <w:r>
        <w:rPr>
          <w:b/>
          <w:bCs/>
          <w:color w:val="000000"/>
        </w:rPr>
        <w:t xml:space="preserve">2. </w:t>
      </w:r>
      <w:r w:rsidRPr="00C51B04">
        <w:rPr>
          <w:b/>
          <w:bCs/>
          <w:color w:val="000000"/>
        </w:rPr>
        <w:t>Физкультурно-оздоровительная деятельность</w:t>
      </w:r>
    </w:p>
    <w:p w:rsidR="000B6804" w:rsidRPr="00C51B04" w:rsidRDefault="000B6804" w:rsidP="000B6804">
      <w:pPr>
        <w:spacing w:line="360" w:lineRule="auto"/>
        <w:ind w:firstLine="709"/>
        <w:jc w:val="both"/>
      </w:pPr>
      <w:r w:rsidRPr="00C51B04">
        <w:rPr>
          <w:color w:val="000000"/>
        </w:rPr>
        <w:t>Оздоровительные системы физического воспитания.</w:t>
      </w:r>
    </w:p>
    <w:p w:rsidR="000B6804" w:rsidRPr="00C51B04" w:rsidRDefault="000B6804" w:rsidP="000B6804">
      <w:pPr>
        <w:spacing w:line="360" w:lineRule="auto"/>
        <w:ind w:firstLine="709"/>
        <w:jc w:val="both"/>
      </w:pPr>
      <w:r w:rsidRPr="00C51B04">
        <w:rPr>
          <w:color w:val="000000"/>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0B6804" w:rsidRPr="00C51B04" w:rsidRDefault="000B6804" w:rsidP="000B6804">
      <w:pPr>
        <w:spacing w:line="360" w:lineRule="auto"/>
        <w:ind w:firstLine="709"/>
        <w:jc w:val="both"/>
      </w:pPr>
      <w:r w:rsidRPr="00C51B04">
        <w:rPr>
          <w:color w:val="000000"/>
        </w:rPr>
        <w:t xml:space="preserve">Индивидуально ориентированные </w:t>
      </w:r>
      <w:proofErr w:type="spellStart"/>
      <w:r w:rsidRPr="00C51B04">
        <w:rPr>
          <w:color w:val="000000"/>
        </w:rPr>
        <w:t>здоровьесберегающие</w:t>
      </w:r>
      <w:proofErr w:type="spellEnd"/>
      <w:r w:rsidRPr="00C51B04">
        <w:rPr>
          <w:color w:val="000000"/>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0B6804" w:rsidRPr="00652E57" w:rsidRDefault="000B6804" w:rsidP="000B6804">
      <w:pPr>
        <w:spacing w:line="360" w:lineRule="auto"/>
        <w:ind w:firstLine="709"/>
        <w:jc w:val="both"/>
      </w:pPr>
    </w:p>
    <w:p w:rsidR="000B6804" w:rsidRPr="00C51B04" w:rsidRDefault="000B6804" w:rsidP="000B6804">
      <w:pPr>
        <w:spacing w:line="360" w:lineRule="auto"/>
        <w:ind w:firstLine="709"/>
        <w:jc w:val="both"/>
      </w:pPr>
      <w:r>
        <w:rPr>
          <w:b/>
          <w:bCs/>
          <w:color w:val="000000"/>
        </w:rPr>
        <w:t xml:space="preserve">3. </w:t>
      </w:r>
      <w:r w:rsidRPr="00C51B04">
        <w:rPr>
          <w:b/>
          <w:bCs/>
          <w:color w:val="000000"/>
        </w:rPr>
        <w:t>Физическое совершенствование</w:t>
      </w:r>
    </w:p>
    <w:p w:rsidR="000B6804" w:rsidRPr="00C51B04" w:rsidRDefault="000B6804" w:rsidP="000B6804">
      <w:pPr>
        <w:spacing w:line="360" w:lineRule="auto"/>
        <w:ind w:firstLine="709"/>
        <w:jc w:val="both"/>
      </w:pPr>
      <w:r w:rsidRPr="00C51B04">
        <w:rPr>
          <w:color w:val="000000"/>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C51B04">
        <w:rPr>
          <w:i/>
          <w:iCs/>
          <w:color w:val="000000"/>
        </w:rPr>
        <w:t>техническая и тактическая подготовка в национальных видах спорта.</w:t>
      </w:r>
    </w:p>
    <w:p w:rsidR="000B6804" w:rsidRPr="00C51B04" w:rsidRDefault="000B6804" w:rsidP="000B6804">
      <w:pPr>
        <w:spacing w:line="360" w:lineRule="auto"/>
        <w:ind w:firstLine="709"/>
        <w:jc w:val="both"/>
      </w:pPr>
      <w:r w:rsidRPr="00C51B04">
        <w:rPr>
          <w:color w:val="000000"/>
        </w:rPr>
        <w:t xml:space="preserve">Спортивные единоборства: технико-тактические действия самообороны; приемы страховки и </w:t>
      </w:r>
      <w:proofErr w:type="spellStart"/>
      <w:r w:rsidRPr="00C51B04">
        <w:rPr>
          <w:color w:val="000000"/>
        </w:rPr>
        <w:t>самостраховки</w:t>
      </w:r>
      <w:proofErr w:type="spellEnd"/>
      <w:r w:rsidRPr="00C51B04">
        <w:rPr>
          <w:i/>
          <w:iCs/>
          <w:color w:val="000000"/>
        </w:rPr>
        <w:t>.</w:t>
      </w:r>
    </w:p>
    <w:p w:rsidR="000B6804" w:rsidRDefault="000B6804" w:rsidP="000B6804">
      <w:pPr>
        <w:spacing w:line="360" w:lineRule="auto"/>
        <w:ind w:firstLine="709"/>
        <w:jc w:val="both"/>
        <w:rPr>
          <w:i/>
          <w:iCs/>
          <w:color w:val="000000"/>
        </w:rPr>
      </w:pPr>
      <w:r w:rsidRPr="00C51B04">
        <w:rPr>
          <w:color w:val="000000"/>
        </w:rPr>
        <w:t xml:space="preserve">Прикладная физическая подготовка: полосы препятствий; </w:t>
      </w:r>
      <w:r w:rsidRPr="00C51B04">
        <w:rPr>
          <w:i/>
          <w:iCs/>
          <w:color w:val="000000"/>
        </w:rPr>
        <w:t>кросс по пересеченной местности с элементами спортивного ориентирования; прикладное плавание.</w:t>
      </w:r>
    </w:p>
    <w:p w:rsidR="000B6804" w:rsidRPr="00C51B04" w:rsidRDefault="000B6804" w:rsidP="000B6804">
      <w:pPr>
        <w:spacing w:line="360" w:lineRule="auto"/>
        <w:ind w:firstLine="709"/>
        <w:jc w:val="both"/>
      </w:pPr>
    </w:p>
    <w:p w:rsidR="000B6804" w:rsidRDefault="000B6804" w:rsidP="000B6804">
      <w:pPr>
        <w:jc w:val="center"/>
        <w:rPr>
          <w:b/>
          <w:bCs/>
          <w:color w:val="000000" w:themeColor="text1"/>
        </w:rPr>
      </w:pPr>
      <w:r w:rsidRPr="00C7208A">
        <w:rPr>
          <w:b/>
          <w:bCs/>
          <w:color w:val="000000" w:themeColor="text1"/>
        </w:rPr>
        <w:t xml:space="preserve">ТРЕБОВАНИЯ К УРОВНЮ ПОДГОТОВКИ УЧАЩИХСЯ, ОБУЧАЮЩИХСЯ ПО ДАННОЙ ПРОГРАММЕ </w:t>
      </w:r>
    </w:p>
    <w:p w:rsidR="004C3F38" w:rsidRPr="004C3F38" w:rsidRDefault="004C3F38" w:rsidP="004C3F38">
      <w:pPr>
        <w:spacing w:line="360" w:lineRule="auto"/>
        <w:ind w:firstLine="709"/>
        <w:jc w:val="both"/>
        <w:rPr>
          <w:color w:val="000000"/>
        </w:rPr>
      </w:pPr>
      <w:r w:rsidRPr="004C3F38">
        <w:rPr>
          <w:color w:val="000000"/>
        </w:rPr>
        <w:t>В результате изучения физической культуры на базовом уровне ученик должен:</w:t>
      </w:r>
    </w:p>
    <w:p w:rsidR="004C3F38" w:rsidRPr="004C3F38" w:rsidRDefault="004C3F38" w:rsidP="004C3F38">
      <w:pPr>
        <w:spacing w:line="360" w:lineRule="auto"/>
        <w:ind w:firstLine="709"/>
        <w:jc w:val="both"/>
        <w:rPr>
          <w:color w:val="000000"/>
        </w:rPr>
      </w:pPr>
      <w:r>
        <w:rPr>
          <w:color w:val="000000"/>
        </w:rPr>
        <w:t xml:space="preserve">- </w:t>
      </w:r>
      <w:r w:rsidRPr="004C3F38">
        <w:rPr>
          <w:color w:val="000000"/>
        </w:rPr>
        <w:t>влияние оздоровительных систем физического воспитания на укрепление здоровья, профилактику профессиональных заболеваний и вредных</w:t>
      </w:r>
    </w:p>
    <w:p w:rsidR="004C3F38" w:rsidRPr="004C3F38" w:rsidRDefault="004C3F38" w:rsidP="004C3F38">
      <w:pPr>
        <w:spacing w:line="360" w:lineRule="auto"/>
        <w:ind w:firstLine="709"/>
        <w:jc w:val="both"/>
        <w:rPr>
          <w:color w:val="000000"/>
        </w:rPr>
      </w:pPr>
      <w:r>
        <w:rPr>
          <w:color w:val="000000"/>
        </w:rPr>
        <w:t xml:space="preserve">- </w:t>
      </w:r>
      <w:r w:rsidRPr="004C3F38">
        <w:rPr>
          <w:color w:val="000000"/>
        </w:rPr>
        <w:t>способы контроля и оценки физического развития и физической подготовленности;</w:t>
      </w:r>
    </w:p>
    <w:p w:rsidR="004C3F38" w:rsidRPr="004C3F38" w:rsidRDefault="004C3F38" w:rsidP="004C3F38">
      <w:pPr>
        <w:spacing w:line="360" w:lineRule="auto"/>
        <w:ind w:firstLine="709"/>
        <w:jc w:val="both"/>
        <w:rPr>
          <w:color w:val="000000"/>
        </w:rPr>
      </w:pPr>
      <w:r>
        <w:rPr>
          <w:color w:val="000000"/>
        </w:rPr>
        <w:t xml:space="preserve">- </w:t>
      </w:r>
      <w:r w:rsidRPr="004C3F38">
        <w:rPr>
          <w:color w:val="000000"/>
        </w:rPr>
        <w:t>правила и способы планирования систем индивидуальных занятий физическими упражнениями различной целевой направленности;</w:t>
      </w:r>
    </w:p>
    <w:p w:rsidR="004C3F38" w:rsidRPr="004C3F38" w:rsidRDefault="004C3F38" w:rsidP="004C3F38">
      <w:pPr>
        <w:spacing w:line="360" w:lineRule="auto"/>
        <w:ind w:firstLine="709"/>
        <w:jc w:val="both"/>
        <w:rPr>
          <w:color w:val="000000"/>
        </w:rPr>
      </w:pPr>
      <w:r>
        <w:rPr>
          <w:color w:val="000000"/>
        </w:rPr>
        <w:lastRenderedPageBreak/>
        <w:t xml:space="preserve">- </w:t>
      </w:r>
      <w:r w:rsidRPr="004C3F38">
        <w:rPr>
          <w:color w:val="000000"/>
        </w:rPr>
        <w:t>уметь выполнять индивидуально подобранные комплексы оздоровительной и адаптивной (лечебной) физической культуры, композиции</w:t>
      </w:r>
      <w:r>
        <w:rPr>
          <w:color w:val="000000"/>
        </w:rPr>
        <w:t xml:space="preserve"> </w:t>
      </w:r>
      <w:r w:rsidRPr="004C3F38">
        <w:rPr>
          <w:color w:val="000000"/>
        </w:rPr>
        <w:t>ритмической и аэробной гимнастики, комплексы упражнений атлетической гимнастики;</w:t>
      </w:r>
    </w:p>
    <w:p w:rsidR="004C3F38" w:rsidRPr="004C3F38" w:rsidRDefault="004C3F38" w:rsidP="004C3F38">
      <w:pPr>
        <w:spacing w:line="360" w:lineRule="auto"/>
        <w:ind w:firstLine="709"/>
        <w:jc w:val="both"/>
        <w:rPr>
          <w:color w:val="000000"/>
        </w:rPr>
      </w:pPr>
      <w:r>
        <w:rPr>
          <w:color w:val="000000"/>
        </w:rPr>
        <w:t xml:space="preserve">- </w:t>
      </w:r>
      <w:r w:rsidRPr="004C3F38">
        <w:rPr>
          <w:color w:val="000000"/>
        </w:rPr>
        <w:t>выполнять простейшие приемы самомассажа и релаксации;</w:t>
      </w:r>
    </w:p>
    <w:p w:rsidR="004C3F38" w:rsidRPr="004C3F38" w:rsidRDefault="004C3F38" w:rsidP="004C3F38">
      <w:pPr>
        <w:spacing w:line="360" w:lineRule="auto"/>
        <w:ind w:firstLine="709"/>
        <w:jc w:val="both"/>
        <w:rPr>
          <w:color w:val="000000"/>
        </w:rPr>
      </w:pPr>
      <w:r>
        <w:rPr>
          <w:color w:val="000000"/>
        </w:rPr>
        <w:t xml:space="preserve">- </w:t>
      </w:r>
      <w:r w:rsidRPr="004C3F38">
        <w:rPr>
          <w:color w:val="000000"/>
        </w:rPr>
        <w:t>преодолевать искусственные и естественные препятствия с использованием разнообразных способов передвижения;</w:t>
      </w:r>
    </w:p>
    <w:p w:rsidR="004C3F38" w:rsidRPr="004C3F38" w:rsidRDefault="004C3F38" w:rsidP="004C3F38">
      <w:pPr>
        <w:spacing w:line="360" w:lineRule="auto"/>
        <w:ind w:firstLine="709"/>
        <w:jc w:val="both"/>
        <w:rPr>
          <w:color w:val="000000"/>
        </w:rPr>
      </w:pPr>
      <w:r>
        <w:rPr>
          <w:color w:val="000000"/>
        </w:rPr>
        <w:t xml:space="preserve">- </w:t>
      </w:r>
      <w:r w:rsidRPr="004C3F38">
        <w:rPr>
          <w:color w:val="000000"/>
        </w:rPr>
        <w:t xml:space="preserve">выполнять приемы защиты и самообороны, страховки и </w:t>
      </w:r>
      <w:proofErr w:type="spellStart"/>
      <w:r w:rsidRPr="004C3F38">
        <w:rPr>
          <w:color w:val="000000"/>
        </w:rPr>
        <w:t>самостраховки</w:t>
      </w:r>
      <w:proofErr w:type="spellEnd"/>
      <w:r w:rsidRPr="004C3F38">
        <w:rPr>
          <w:color w:val="000000"/>
        </w:rPr>
        <w:t>;</w:t>
      </w:r>
    </w:p>
    <w:p w:rsidR="004C3F38" w:rsidRPr="004C3F38" w:rsidRDefault="004C3F38" w:rsidP="004C3F38">
      <w:pPr>
        <w:spacing w:line="360" w:lineRule="auto"/>
        <w:ind w:firstLine="709"/>
        <w:jc w:val="both"/>
        <w:rPr>
          <w:color w:val="000000"/>
        </w:rPr>
      </w:pPr>
      <w:r>
        <w:rPr>
          <w:color w:val="000000"/>
        </w:rPr>
        <w:t xml:space="preserve">- </w:t>
      </w:r>
      <w:r w:rsidRPr="004C3F38">
        <w:rPr>
          <w:color w:val="000000"/>
        </w:rPr>
        <w:t>осуществлять творческое сотрудничество в коллективных формах занятий физической культурой;</w:t>
      </w:r>
    </w:p>
    <w:p w:rsidR="004C3F38" w:rsidRPr="004C3F38" w:rsidRDefault="004C3F38" w:rsidP="004C3F38">
      <w:pPr>
        <w:spacing w:line="360" w:lineRule="auto"/>
        <w:ind w:firstLine="709"/>
        <w:jc w:val="both"/>
        <w:rPr>
          <w:color w:val="000000"/>
        </w:rPr>
      </w:pPr>
      <w:r>
        <w:rPr>
          <w:color w:val="000000"/>
        </w:rPr>
        <w:t xml:space="preserve">- </w:t>
      </w:r>
      <w:r w:rsidRPr="004C3F38">
        <w:rPr>
          <w:color w:val="000000"/>
        </w:rPr>
        <w:t>использовать приобретенные знания и умения в практи</w:t>
      </w:r>
      <w:r>
        <w:rPr>
          <w:color w:val="000000"/>
        </w:rPr>
        <w:t>ческой деятельности и повседнев</w:t>
      </w:r>
      <w:r w:rsidRPr="004C3F38">
        <w:rPr>
          <w:color w:val="000000"/>
        </w:rPr>
        <w:t>ной жизни для повышения работоспособности, сохранения и укрепления здоровья;</w:t>
      </w:r>
    </w:p>
    <w:p w:rsidR="004C3F38" w:rsidRPr="004C3F38" w:rsidRDefault="004C3F38" w:rsidP="004C3F38">
      <w:pPr>
        <w:spacing w:line="360" w:lineRule="auto"/>
        <w:ind w:firstLine="709"/>
        <w:jc w:val="both"/>
        <w:rPr>
          <w:color w:val="000000"/>
        </w:rPr>
      </w:pPr>
      <w:r>
        <w:rPr>
          <w:color w:val="000000"/>
        </w:rPr>
        <w:t xml:space="preserve">- </w:t>
      </w:r>
      <w:r w:rsidRPr="004C3F38">
        <w:rPr>
          <w:color w:val="000000"/>
        </w:rPr>
        <w:t>подготовки к профессиональной деятельности и службе в Вооруженных Силах Российской Федерации;</w:t>
      </w:r>
    </w:p>
    <w:p w:rsidR="004C3F38" w:rsidRPr="004C3F38" w:rsidRDefault="004C3F38" w:rsidP="004C3F38">
      <w:pPr>
        <w:spacing w:line="360" w:lineRule="auto"/>
        <w:ind w:firstLine="709"/>
        <w:jc w:val="both"/>
        <w:rPr>
          <w:color w:val="000000"/>
        </w:rPr>
      </w:pPr>
      <w:r>
        <w:rPr>
          <w:color w:val="000000"/>
        </w:rPr>
        <w:t xml:space="preserve">- </w:t>
      </w:r>
      <w:r w:rsidRPr="004C3F38">
        <w:rPr>
          <w:color w:val="000000"/>
        </w:rPr>
        <w:t>организации и проведения индивидуального, коллективного и семейного отдыха, участия в массовых спортивных соревнованиях;</w:t>
      </w:r>
    </w:p>
    <w:p w:rsidR="004C3F38" w:rsidRPr="004C3F38" w:rsidRDefault="004C3F38" w:rsidP="004C3F38">
      <w:pPr>
        <w:spacing w:line="360" w:lineRule="auto"/>
        <w:ind w:firstLine="709"/>
        <w:jc w:val="both"/>
        <w:rPr>
          <w:color w:val="000000"/>
        </w:rPr>
      </w:pPr>
      <w:r>
        <w:rPr>
          <w:color w:val="000000"/>
        </w:rPr>
        <w:t xml:space="preserve">- </w:t>
      </w:r>
      <w:r w:rsidRPr="004C3F38">
        <w:rPr>
          <w:color w:val="000000"/>
        </w:rPr>
        <w:t>активной творческой деятельности, выбора и формирования здорового образа жизни.</w:t>
      </w:r>
    </w:p>
    <w:p w:rsidR="004C3F38" w:rsidRDefault="004C3F38" w:rsidP="000B6804">
      <w:pPr>
        <w:jc w:val="center"/>
        <w:rPr>
          <w:b/>
          <w:bCs/>
          <w:color w:val="000000" w:themeColor="text1"/>
        </w:rPr>
      </w:pPr>
    </w:p>
    <w:p w:rsidR="004C3F38" w:rsidRDefault="004C3F38" w:rsidP="004C3F38">
      <w:pPr>
        <w:ind w:right="283"/>
        <w:jc w:val="center"/>
        <w:rPr>
          <w:b/>
          <w:color w:val="000000" w:themeColor="text1"/>
        </w:rPr>
      </w:pPr>
      <w:r>
        <w:rPr>
          <w:b/>
          <w:color w:val="000000" w:themeColor="text1"/>
        </w:rPr>
        <w:t>ПЕРЕЧЕНЬ УЧЕБНО – МЕТОДИЧЕСКОГО ОБЕСПЕЧЕНИЯ.</w:t>
      </w:r>
    </w:p>
    <w:p w:rsidR="004C3F38" w:rsidRDefault="004C3F38" w:rsidP="000B6804">
      <w:pPr>
        <w:jc w:val="center"/>
        <w:rPr>
          <w:b/>
          <w:bCs/>
          <w:color w:val="000000" w:themeColor="text1"/>
        </w:rPr>
      </w:pPr>
    </w:p>
    <w:p w:rsidR="004D19EA" w:rsidRDefault="004C3F38" w:rsidP="004C3F38">
      <w:pPr>
        <w:pStyle w:val="a7"/>
        <w:ind w:firstLine="709"/>
        <w:jc w:val="both"/>
        <w:rPr>
          <w:rFonts w:ascii="Times New Roman" w:hAnsi="Times New Roman"/>
          <w:sz w:val="24"/>
        </w:rPr>
      </w:pPr>
      <w:r w:rsidRPr="004C3F38">
        <w:rPr>
          <w:rFonts w:ascii="Times New Roman" w:hAnsi="Times New Roman"/>
          <w:sz w:val="24"/>
        </w:rPr>
        <w:t xml:space="preserve"> - Физическая культура: учеб. для учащихся 10-11 </w:t>
      </w:r>
      <w:proofErr w:type="spellStart"/>
      <w:r w:rsidRPr="004C3F38">
        <w:rPr>
          <w:rFonts w:ascii="Times New Roman" w:hAnsi="Times New Roman"/>
          <w:sz w:val="24"/>
        </w:rPr>
        <w:t>кл</w:t>
      </w:r>
      <w:proofErr w:type="spellEnd"/>
      <w:r w:rsidRPr="004C3F38">
        <w:rPr>
          <w:rFonts w:ascii="Times New Roman" w:hAnsi="Times New Roman"/>
          <w:sz w:val="24"/>
        </w:rPr>
        <w:t xml:space="preserve">. </w:t>
      </w:r>
      <w:proofErr w:type="spellStart"/>
      <w:r w:rsidRPr="004C3F38">
        <w:rPr>
          <w:rFonts w:ascii="Times New Roman" w:hAnsi="Times New Roman"/>
          <w:sz w:val="24"/>
        </w:rPr>
        <w:t>общеобразоват</w:t>
      </w:r>
      <w:proofErr w:type="spellEnd"/>
      <w:r w:rsidRPr="004C3F38">
        <w:rPr>
          <w:rFonts w:ascii="Times New Roman" w:hAnsi="Times New Roman"/>
          <w:sz w:val="24"/>
        </w:rPr>
        <w:t xml:space="preserve">. Учреждений / [В.И. Лях, Л.Е. </w:t>
      </w:r>
      <w:proofErr w:type="spellStart"/>
      <w:r w:rsidRPr="004C3F38">
        <w:rPr>
          <w:rFonts w:ascii="Times New Roman" w:hAnsi="Times New Roman"/>
          <w:sz w:val="24"/>
        </w:rPr>
        <w:t>Любомирский</w:t>
      </w:r>
      <w:proofErr w:type="spellEnd"/>
      <w:r w:rsidRPr="004C3F38">
        <w:rPr>
          <w:rFonts w:ascii="Times New Roman" w:hAnsi="Times New Roman"/>
          <w:sz w:val="24"/>
        </w:rPr>
        <w:t xml:space="preserve">, Г.Б. </w:t>
      </w:r>
      <w:proofErr w:type="spellStart"/>
      <w:r w:rsidRPr="004C3F38">
        <w:rPr>
          <w:rFonts w:ascii="Times New Roman" w:hAnsi="Times New Roman"/>
          <w:sz w:val="24"/>
        </w:rPr>
        <w:t>Мейксон</w:t>
      </w:r>
      <w:proofErr w:type="spellEnd"/>
      <w:r w:rsidRPr="004C3F38">
        <w:rPr>
          <w:rFonts w:ascii="Times New Roman" w:hAnsi="Times New Roman"/>
          <w:sz w:val="24"/>
        </w:rPr>
        <w:t xml:space="preserve"> и др.]; под ред. В.И. Ляха и др. - М.: «Просвещение», 2005</w:t>
      </w:r>
    </w:p>
    <w:p w:rsidR="004C3F38" w:rsidRDefault="004C3F38" w:rsidP="004C3F38">
      <w:pPr>
        <w:ind w:firstLine="709"/>
        <w:jc w:val="both"/>
      </w:pPr>
      <w:r>
        <w:t xml:space="preserve">- </w:t>
      </w:r>
      <w:r w:rsidRPr="00F94F6D">
        <w:t>«Физическая культура»</w:t>
      </w:r>
      <w:r>
        <w:t xml:space="preserve"> </w:t>
      </w:r>
      <w:proofErr w:type="spellStart"/>
      <w:r>
        <w:t>В.И.Лях</w:t>
      </w:r>
      <w:proofErr w:type="spellEnd"/>
      <w:r>
        <w:t xml:space="preserve"> </w:t>
      </w:r>
      <w:proofErr w:type="spellStart"/>
      <w:r w:rsidRPr="00F94F6D">
        <w:t>М.Просвещение</w:t>
      </w:r>
      <w:proofErr w:type="spellEnd"/>
      <w:r w:rsidRPr="00F94F6D">
        <w:t xml:space="preserve"> 2010г.</w:t>
      </w:r>
    </w:p>
    <w:p w:rsidR="004C3F38" w:rsidRPr="00F94F6D" w:rsidRDefault="004C3F38" w:rsidP="004C3F38">
      <w:pPr>
        <w:ind w:firstLine="709"/>
        <w:jc w:val="both"/>
      </w:pPr>
      <w:r>
        <w:t xml:space="preserve">- </w:t>
      </w:r>
      <w:proofErr w:type="spellStart"/>
      <w:r w:rsidRPr="004C3F38">
        <w:t>Мейксон</w:t>
      </w:r>
      <w:proofErr w:type="spellEnd"/>
      <w:r w:rsidRPr="004C3F38">
        <w:t xml:space="preserve"> Г.Б., </w:t>
      </w:r>
      <w:proofErr w:type="spellStart"/>
      <w:r w:rsidRPr="004C3F38">
        <w:t>Любомирский</w:t>
      </w:r>
      <w:proofErr w:type="spellEnd"/>
      <w:r w:rsidRPr="004C3F38">
        <w:t xml:space="preserve"> Л.Е., Лях В.И. Физическая культура: учебник для учащихся 10 – 11 классов. – М.: Просвещение, 2001; </w:t>
      </w:r>
      <w:r w:rsidRPr="00F94F6D">
        <w:t xml:space="preserve"> </w:t>
      </w:r>
    </w:p>
    <w:p w:rsidR="004C3F38" w:rsidRPr="004C3F38" w:rsidRDefault="004C3F38" w:rsidP="004C3F38">
      <w:pPr>
        <w:pStyle w:val="a8"/>
        <w:jc w:val="both"/>
        <w:rPr>
          <w:rFonts w:ascii="Times New Roman" w:hAnsi="Times New Roman" w:cs="Times New Roman"/>
          <w:sz w:val="24"/>
          <w:szCs w:val="24"/>
        </w:rPr>
      </w:pPr>
    </w:p>
    <w:p w:rsidR="004C3F38" w:rsidRPr="004C3F38" w:rsidRDefault="004C3F38" w:rsidP="004C3F38">
      <w:pPr>
        <w:pStyle w:val="a8"/>
      </w:pPr>
    </w:p>
    <w:p w:rsidR="004D19EA" w:rsidRPr="004C3F38" w:rsidRDefault="004D19EA" w:rsidP="004C3F38">
      <w:pPr>
        <w:pStyle w:val="a4"/>
        <w:ind w:left="357" w:firstLine="709"/>
        <w:jc w:val="both"/>
      </w:pPr>
    </w:p>
    <w:p w:rsidR="00977CE0" w:rsidRPr="000B6804" w:rsidRDefault="00977CE0"/>
    <w:sectPr w:rsidR="00977CE0" w:rsidRPr="000B6804" w:rsidSect="00A20665">
      <w:pgSz w:w="11906" w:h="16838"/>
      <w:pgMar w:top="993"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lvl w:ilvl="0">
      <w:start w:val="1"/>
      <w:numFmt w:val="bullet"/>
      <w:pStyle w:val="2"/>
      <w:lvlText w:val=""/>
      <w:lvlJc w:val="left"/>
      <w:pPr>
        <w:tabs>
          <w:tab w:val="num" w:pos="0"/>
        </w:tabs>
        <w:ind w:left="927" w:hanging="360"/>
      </w:pPr>
      <w:rPr>
        <w:rFonts w:ascii="Symbol" w:hAnsi="Symbol"/>
        <w:color w:val="000000"/>
      </w:rPr>
    </w:lvl>
  </w:abstractNum>
  <w:abstractNum w:abstractNumId="2">
    <w:nsid w:val="0000003D"/>
    <w:multiLevelType w:val="hybridMultilevel"/>
    <w:tmpl w:val="C37CF478"/>
    <w:lvl w:ilvl="0" w:tplc="04190001">
      <w:start w:val="1"/>
      <w:numFmt w:val="bullet"/>
      <w:lvlText w:val=""/>
      <w:lvlJc w:val="left"/>
      <w:pPr>
        <w:ind w:left="1068"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0000080"/>
    <w:multiLevelType w:val="hybridMultilevel"/>
    <w:tmpl w:val="40FC5F3C"/>
    <w:lvl w:ilvl="0" w:tplc="04190001">
      <w:start w:val="1"/>
      <w:numFmt w:val="bullet"/>
      <w:lvlText w:val=""/>
      <w:lvlJc w:val="left"/>
      <w:pPr>
        <w:ind w:left="107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8D843BE"/>
    <w:multiLevelType w:val="multilevel"/>
    <w:tmpl w:val="2460F214"/>
    <w:lvl w:ilvl="0">
      <w:start w:val="1"/>
      <w:numFmt w:val="decimal"/>
      <w:lvlText w:val="%1."/>
      <w:lvlJc w:val="left"/>
      <w:pPr>
        <w:ind w:left="1069" w:hanging="360"/>
      </w:pPr>
      <w:rPr>
        <w:rFonts w:cs="Times New Roman"/>
        <w:b w:val="0"/>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7">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534D6D97"/>
    <w:multiLevelType w:val="hybridMultilevel"/>
    <w:tmpl w:val="04103718"/>
    <w:lvl w:ilvl="0" w:tplc="4C18AD90">
      <w:start w:val="7"/>
      <w:numFmt w:val="bullet"/>
      <w:lvlText w:val="-"/>
      <w:lvlJc w:val="left"/>
      <w:pPr>
        <w:ind w:left="435" w:hanging="360"/>
      </w:pPr>
      <w:rPr>
        <w:rFonts w:ascii="Times New Roman" w:eastAsia="Times New Roman" w:hAnsi="Times New Roman" w:cs="Times New Roman" w:hint="default"/>
        <w:b w:val="0"/>
        <w:color w:val="auto"/>
        <w:sz w:val="28"/>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nsid w:val="5CE162D9"/>
    <w:multiLevelType w:val="hybridMultilevel"/>
    <w:tmpl w:val="DF3C7C8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6"/>
  </w:num>
  <w:num w:numId="6">
    <w:abstractNumId w:val="5"/>
  </w:num>
  <w:num w:numId="7">
    <w:abstractNumId w:val="9"/>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9EA"/>
    <w:rsid w:val="000B6804"/>
    <w:rsid w:val="000B79EA"/>
    <w:rsid w:val="000D1E70"/>
    <w:rsid w:val="004C3F38"/>
    <w:rsid w:val="004D19EA"/>
    <w:rsid w:val="00863B2F"/>
    <w:rsid w:val="008E4D67"/>
    <w:rsid w:val="00971B5D"/>
    <w:rsid w:val="00977CE0"/>
    <w:rsid w:val="00BD4F9B"/>
    <w:rsid w:val="00E96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19EA"/>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4D19EA"/>
    <w:pPr>
      <w:keepNext/>
      <w:widowControl w:val="0"/>
      <w:numPr>
        <w:numId w:val="1"/>
      </w:numPr>
      <w:jc w:val="center"/>
      <w:outlineLvl w:val="1"/>
    </w:pPr>
    <w:rPr>
      <w:rFonts w:ascii="Arial" w:eastAsia="SimSun" w:hAnsi="Arial" w:cs="Mangal"/>
      <w:b/>
      <w:bCs/>
      <w:kern w:val="1"/>
      <w:sz w:val="28"/>
      <w:szCs w:val="28"/>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4D19EA"/>
    <w:rPr>
      <w:rFonts w:ascii="Arial" w:eastAsia="SimSun" w:hAnsi="Arial" w:cs="Mangal"/>
      <w:b/>
      <w:bCs/>
      <w:kern w:val="1"/>
      <w:sz w:val="28"/>
      <w:szCs w:val="28"/>
      <w:lang w:eastAsia="zh-CN" w:bidi="hi-IN"/>
    </w:rPr>
  </w:style>
  <w:style w:type="character" w:customStyle="1" w:styleId="FontStyle43">
    <w:name w:val="Font Style43"/>
    <w:qFormat/>
    <w:rsid w:val="004D19EA"/>
    <w:rPr>
      <w:rFonts w:ascii="Times New Roman" w:hAnsi="Times New Roman" w:cs="Times New Roman" w:hint="default"/>
      <w:sz w:val="18"/>
      <w:szCs w:val="18"/>
    </w:rPr>
  </w:style>
  <w:style w:type="character" w:customStyle="1" w:styleId="FontStyle44">
    <w:name w:val="Font Style44"/>
    <w:rsid w:val="004D19EA"/>
    <w:rPr>
      <w:rFonts w:ascii="Times New Roman" w:hAnsi="Times New Roman" w:cs="Times New Roman"/>
      <w:b/>
      <w:bCs/>
      <w:i/>
      <w:iCs/>
      <w:sz w:val="18"/>
      <w:szCs w:val="18"/>
    </w:rPr>
  </w:style>
  <w:style w:type="character" w:customStyle="1" w:styleId="FontStyle42">
    <w:name w:val="Font Style42"/>
    <w:rsid w:val="004D19EA"/>
    <w:rPr>
      <w:rFonts w:ascii="Times New Roman" w:hAnsi="Times New Roman" w:cs="Times New Roman"/>
      <w:b/>
      <w:bCs/>
      <w:sz w:val="18"/>
      <w:szCs w:val="18"/>
    </w:rPr>
  </w:style>
  <w:style w:type="paragraph" w:styleId="a4">
    <w:name w:val="List Paragraph"/>
    <w:basedOn w:val="a0"/>
    <w:uiPriority w:val="34"/>
    <w:qFormat/>
    <w:rsid w:val="004D19EA"/>
    <w:pPr>
      <w:ind w:left="720"/>
      <w:contextualSpacing/>
    </w:pPr>
  </w:style>
  <w:style w:type="paragraph" w:customStyle="1" w:styleId="a5">
    <w:name w:val="А_основной"/>
    <w:basedOn w:val="a0"/>
    <w:rsid w:val="004D19EA"/>
    <w:pPr>
      <w:spacing w:line="360" w:lineRule="auto"/>
      <w:ind w:firstLine="454"/>
      <w:jc w:val="both"/>
    </w:pPr>
    <w:rPr>
      <w:rFonts w:eastAsia="Calibri"/>
      <w:kern w:val="1"/>
      <w:sz w:val="28"/>
      <w:szCs w:val="28"/>
      <w:lang w:eastAsia="ar-SA"/>
    </w:rPr>
  </w:style>
  <w:style w:type="paragraph" w:customStyle="1" w:styleId="c0">
    <w:name w:val="c0"/>
    <w:basedOn w:val="a0"/>
    <w:rsid w:val="004D19EA"/>
    <w:pPr>
      <w:spacing w:before="100" w:beforeAutospacing="1" w:after="100" w:afterAutospacing="1"/>
    </w:pPr>
  </w:style>
  <w:style w:type="character" w:customStyle="1" w:styleId="c21">
    <w:name w:val="c21"/>
    <w:basedOn w:val="a1"/>
    <w:rsid w:val="004D19EA"/>
  </w:style>
  <w:style w:type="character" w:customStyle="1" w:styleId="c5">
    <w:name w:val="c5"/>
    <w:basedOn w:val="a1"/>
    <w:rsid w:val="004D19EA"/>
  </w:style>
  <w:style w:type="paragraph" w:customStyle="1" w:styleId="c4">
    <w:name w:val="c4"/>
    <w:basedOn w:val="a0"/>
    <w:rsid w:val="004D19EA"/>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qFormat/>
    <w:rsid w:val="004D19EA"/>
    <w:rPr>
      <w:rFonts w:ascii="Times New Roman" w:hAnsi="Times New Roman" w:cs="Times New Roman"/>
      <w:strike w:val="0"/>
      <w:dstrike w:val="0"/>
      <w:sz w:val="24"/>
      <w:szCs w:val="24"/>
      <w:u w:val="none"/>
    </w:rPr>
  </w:style>
  <w:style w:type="paragraph" w:customStyle="1" w:styleId="dash041e005f0431005f044b005f0447005f043d005f044b005f0439">
    <w:name w:val="dash041e_005f0431_005f044b_005f0447_005f043d_005f044b_005f0439"/>
    <w:basedOn w:val="a0"/>
    <w:qFormat/>
    <w:rsid w:val="004D19EA"/>
    <w:pPr>
      <w:widowControl w:val="0"/>
      <w:suppressAutoHyphens/>
    </w:pPr>
    <w:rPr>
      <w:rFonts w:ascii="Arial" w:eastAsia="SimSun" w:hAnsi="Arial" w:cs="Mangal"/>
      <w:kern w:val="1"/>
      <w:sz w:val="20"/>
      <w:lang w:eastAsia="zh-CN" w:bidi="hi-IN"/>
    </w:rPr>
  </w:style>
  <w:style w:type="paragraph" w:customStyle="1" w:styleId="Style4">
    <w:name w:val="Style4"/>
    <w:basedOn w:val="a0"/>
    <w:rsid w:val="004D19EA"/>
    <w:pPr>
      <w:widowControl w:val="0"/>
      <w:autoSpaceDE w:val="0"/>
      <w:autoSpaceDN w:val="0"/>
      <w:adjustRightInd w:val="0"/>
      <w:spacing w:line="220" w:lineRule="exact"/>
      <w:ind w:firstLine="514"/>
      <w:jc w:val="both"/>
    </w:pPr>
  </w:style>
  <w:style w:type="paragraph" w:customStyle="1" w:styleId="a">
    <w:name w:val="Перечень"/>
    <w:basedOn w:val="a0"/>
    <w:next w:val="a0"/>
    <w:link w:val="a6"/>
    <w:qFormat/>
    <w:rsid w:val="000B6804"/>
    <w:pPr>
      <w:numPr>
        <w:numId w:val="6"/>
      </w:numPr>
      <w:suppressAutoHyphens/>
      <w:spacing w:line="360" w:lineRule="auto"/>
      <w:ind w:left="0" w:firstLine="284"/>
      <w:jc w:val="both"/>
    </w:pPr>
    <w:rPr>
      <w:rFonts w:eastAsia="Calibri"/>
      <w:sz w:val="28"/>
      <w:szCs w:val="20"/>
      <w:u w:color="000000"/>
      <w:bdr w:val="nil"/>
    </w:rPr>
  </w:style>
  <w:style w:type="character" w:customStyle="1" w:styleId="a6">
    <w:name w:val="Перечень Знак"/>
    <w:link w:val="a"/>
    <w:rsid w:val="000B6804"/>
    <w:rPr>
      <w:rFonts w:ascii="Times New Roman" w:eastAsia="Calibri" w:hAnsi="Times New Roman" w:cs="Times New Roman"/>
      <w:sz w:val="28"/>
      <w:szCs w:val="20"/>
      <w:u w:color="000000"/>
      <w:bdr w:val="nil"/>
      <w:lang w:eastAsia="ru-RU"/>
    </w:rPr>
  </w:style>
  <w:style w:type="paragraph" w:customStyle="1" w:styleId="a7">
    <w:basedOn w:val="a0"/>
    <w:next w:val="a8"/>
    <w:link w:val="a9"/>
    <w:qFormat/>
    <w:rsid w:val="004C3F38"/>
    <w:pPr>
      <w:jc w:val="center"/>
    </w:pPr>
    <w:rPr>
      <w:rFonts w:asciiTheme="minorHAnsi" w:hAnsiTheme="minorHAnsi"/>
      <w:sz w:val="22"/>
    </w:rPr>
  </w:style>
  <w:style w:type="character" w:customStyle="1" w:styleId="a9">
    <w:name w:val="Название Знак"/>
    <w:link w:val="a7"/>
    <w:rsid w:val="004C3F38"/>
    <w:rPr>
      <w:rFonts w:eastAsia="Times New Roman" w:cs="Times New Roman"/>
      <w:szCs w:val="24"/>
      <w:lang w:eastAsia="ru-RU"/>
    </w:rPr>
  </w:style>
  <w:style w:type="paragraph" w:styleId="a8">
    <w:name w:val="Title"/>
    <w:basedOn w:val="a0"/>
    <w:next w:val="a0"/>
    <w:link w:val="1"/>
    <w:uiPriority w:val="10"/>
    <w:qFormat/>
    <w:rsid w:val="004C3F38"/>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1"/>
    <w:link w:val="a8"/>
    <w:uiPriority w:val="10"/>
    <w:rsid w:val="004C3F38"/>
    <w:rPr>
      <w:rFonts w:asciiTheme="majorHAnsi" w:eastAsiaTheme="majorEastAsia" w:hAnsiTheme="majorHAnsi" w:cstheme="majorBidi"/>
      <w:spacing w:val="-10"/>
      <w:kern w:val="28"/>
      <w:sz w:val="56"/>
      <w:szCs w:val="56"/>
      <w:lang w:eastAsia="ru-RU"/>
    </w:rPr>
  </w:style>
  <w:style w:type="table" w:styleId="aa">
    <w:name w:val="Table Grid"/>
    <w:basedOn w:val="a2"/>
    <w:rsid w:val="00BD4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8E4D67"/>
    <w:rPr>
      <w:rFonts w:ascii="Tahoma" w:hAnsi="Tahoma" w:cs="Tahoma"/>
      <w:sz w:val="16"/>
      <w:szCs w:val="16"/>
    </w:rPr>
  </w:style>
  <w:style w:type="character" w:customStyle="1" w:styleId="ac">
    <w:name w:val="Текст выноски Знак"/>
    <w:basedOn w:val="a1"/>
    <w:link w:val="ab"/>
    <w:uiPriority w:val="99"/>
    <w:semiHidden/>
    <w:rsid w:val="008E4D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19EA"/>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4D19EA"/>
    <w:pPr>
      <w:keepNext/>
      <w:widowControl w:val="0"/>
      <w:numPr>
        <w:numId w:val="1"/>
      </w:numPr>
      <w:jc w:val="center"/>
      <w:outlineLvl w:val="1"/>
    </w:pPr>
    <w:rPr>
      <w:rFonts w:ascii="Arial" w:eastAsia="SimSun" w:hAnsi="Arial" w:cs="Mangal"/>
      <w:b/>
      <w:bCs/>
      <w:kern w:val="1"/>
      <w:sz w:val="28"/>
      <w:szCs w:val="28"/>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4D19EA"/>
    <w:rPr>
      <w:rFonts w:ascii="Arial" w:eastAsia="SimSun" w:hAnsi="Arial" w:cs="Mangal"/>
      <w:b/>
      <w:bCs/>
      <w:kern w:val="1"/>
      <w:sz w:val="28"/>
      <w:szCs w:val="28"/>
      <w:lang w:eastAsia="zh-CN" w:bidi="hi-IN"/>
    </w:rPr>
  </w:style>
  <w:style w:type="character" w:customStyle="1" w:styleId="FontStyle43">
    <w:name w:val="Font Style43"/>
    <w:qFormat/>
    <w:rsid w:val="004D19EA"/>
    <w:rPr>
      <w:rFonts w:ascii="Times New Roman" w:hAnsi="Times New Roman" w:cs="Times New Roman" w:hint="default"/>
      <w:sz w:val="18"/>
      <w:szCs w:val="18"/>
    </w:rPr>
  </w:style>
  <w:style w:type="character" w:customStyle="1" w:styleId="FontStyle44">
    <w:name w:val="Font Style44"/>
    <w:rsid w:val="004D19EA"/>
    <w:rPr>
      <w:rFonts w:ascii="Times New Roman" w:hAnsi="Times New Roman" w:cs="Times New Roman"/>
      <w:b/>
      <w:bCs/>
      <w:i/>
      <w:iCs/>
      <w:sz w:val="18"/>
      <w:szCs w:val="18"/>
    </w:rPr>
  </w:style>
  <w:style w:type="character" w:customStyle="1" w:styleId="FontStyle42">
    <w:name w:val="Font Style42"/>
    <w:rsid w:val="004D19EA"/>
    <w:rPr>
      <w:rFonts w:ascii="Times New Roman" w:hAnsi="Times New Roman" w:cs="Times New Roman"/>
      <w:b/>
      <w:bCs/>
      <w:sz w:val="18"/>
      <w:szCs w:val="18"/>
    </w:rPr>
  </w:style>
  <w:style w:type="paragraph" w:styleId="a4">
    <w:name w:val="List Paragraph"/>
    <w:basedOn w:val="a0"/>
    <w:uiPriority w:val="34"/>
    <w:qFormat/>
    <w:rsid w:val="004D19EA"/>
    <w:pPr>
      <w:ind w:left="720"/>
      <w:contextualSpacing/>
    </w:pPr>
  </w:style>
  <w:style w:type="paragraph" w:customStyle="1" w:styleId="a5">
    <w:name w:val="А_основной"/>
    <w:basedOn w:val="a0"/>
    <w:rsid w:val="004D19EA"/>
    <w:pPr>
      <w:spacing w:line="360" w:lineRule="auto"/>
      <w:ind w:firstLine="454"/>
      <w:jc w:val="both"/>
    </w:pPr>
    <w:rPr>
      <w:rFonts w:eastAsia="Calibri"/>
      <w:kern w:val="1"/>
      <w:sz w:val="28"/>
      <w:szCs w:val="28"/>
      <w:lang w:eastAsia="ar-SA"/>
    </w:rPr>
  </w:style>
  <w:style w:type="paragraph" w:customStyle="1" w:styleId="c0">
    <w:name w:val="c0"/>
    <w:basedOn w:val="a0"/>
    <w:rsid w:val="004D19EA"/>
    <w:pPr>
      <w:spacing w:before="100" w:beforeAutospacing="1" w:after="100" w:afterAutospacing="1"/>
    </w:pPr>
  </w:style>
  <w:style w:type="character" w:customStyle="1" w:styleId="c21">
    <w:name w:val="c21"/>
    <w:basedOn w:val="a1"/>
    <w:rsid w:val="004D19EA"/>
  </w:style>
  <w:style w:type="character" w:customStyle="1" w:styleId="c5">
    <w:name w:val="c5"/>
    <w:basedOn w:val="a1"/>
    <w:rsid w:val="004D19EA"/>
  </w:style>
  <w:style w:type="paragraph" w:customStyle="1" w:styleId="c4">
    <w:name w:val="c4"/>
    <w:basedOn w:val="a0"/>
    <w:rsid w:val="004D19EA"/>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qFormat/>
    <w:rsid w:val="004D19EA"/>
    <w:rPr>
      <w:rFonts w:ascii="Times New Roman" w:hAnsi="Times New Roman" w:cs="Times New Roman"/>
      <w:strike w:val="0"/>
      <w:dstrike w:val="0"/>
      <w:sz w:val="24"/>
      <w:szCs w:val="24"/>
      <w:u w:val="none"/>
    </w:rPr>
  </w:style>
  <w:style w:type="paragraph" w:customStyle="1" w:styleId="dash041e005f0431005f044b005f0447005f043d005f044b005f0439">
    <w:name w:val="dash041e_005f0431_005f044b_005f0447_005f043d_005f044b_005f0439"/>
    <w:basedOn w:val="a0"/>
    <w:qFormat/>
    <w:rsid w:val="004D19EA"/>
    <w:pPr>
      <w:widowControl w:val="0"/>
      <w:suppressAutoHyphens/>
    </w:pPr>
    <w:rPr>
      <w:rFonts w:ascii="Arial" w:eastAsia="SimSun" w:hAnsi="Arial" w:cs="Mangal"/>
      <w:kern w:val="1"/>
      <w:sz w:val="20"/>
      <w:lang w:eastAsia="zh-CN" w:bidi="hi-IN"/>
    </w:rPr>
  </w:style>
  <w:style w:type="paragraph" w:customStyle="1" w:styleId="Style4">
    <w:name w:val="Style4"/>
    <w:basedOn w:val="a0"/>
    <w:rsid w:val="004D19EA"/>
    <w:pPr>
      <w:widowControl w:val="0"/>
      <w:autoSpaceDE w:val="0"/>
      <w:autoSpaceDN w:val="0"/>
      <w:adjustRightInd w:val="0"/>
      <w:spacing w:line="220" w:lineRule="exact"/>
      <w:ind w:firstLine="514"/>
      <w:jc w:val="both"/>
    </w:pPr>
  </w:style>
  <w:style w:type="paragraph" w:customStyle="1" w:styleId="a">
    <w:name w:val="Перечень"/>
    <w:basedOn w:val="a0"/>
    <w:next w:val="a0"/>
    <w:link w:val="a6"/>
    <w:qFormat/>
    <w:rsid w:val="000B6804"/>
    <w:pPr>
      <w:numPr>
        <w:numId w:val="6"/>
      </w:numPr>
      <w:suppressAutoHyphens/>
      <w:spacing w:line="360" w:lineRule="auto"/>
      <w:ind w:left="0" w:firstLine="284"/>
      <w:jc w:val="both"/>
    </w:pPr>
    <w:rPr>
      <w:rFonts w:eastAsia="Calibri"/>
      <w:sz w:val="28"/>
      <w:szCs w:val="20"/>
      <w:u w:color="000000"/>
      <w:bdr w:val="nil"/>
    </w:rPr>
  </w:style>
  <w:style w:type="character" w:customStyle="1" w:styleId="a6">
    <w:name w:val="Перечень Знак"/>
    <w:link w:val="a"/>
    <w:rsid w:val="000B6804"/>
    <w:rPr>
      <w:rFonts w:ascii="Times New Roman" w:eastAsia="Calibri" w:hAnsi="Times New Roman" w:cs="Times New Roman"/>
      <w:sz w:val="28"/>
      <w:szCs w:val="20"/>
      <w:u w:color="000000"/>
      <w:bdr w:val="nil"/>
      <w:lang w:eastAsia="ru-RU"/>
    </w:rPr>
  </w:style>
  <w:style w:type="paragraph" w:customStyle="1" w:styleId="a7">
    <w:basedOn w:val="a0"/>
    <w:next w:val="a8"/>
    <w:link w:val="a9"/>
    <w:qFormat/>
    <w:rsid w:val="004C3F38"/>
    <w:pPr>
      <w:jc w:val="center"/>
    </w:pPr>
    <w:rPr>
      <w:rFonts w:asciiTheme="minorHAnsi" w:hAnsiTheme="minorHAnsi"/>
      <w:sz w:val="22"/>
    </w:rPr>
  </w:style>
  <w:style w:type="character" w:customStyle="1" w:styleId="a9">
    <w:name w:val="Название Знак"/>
    <w:link w:val="a7"/>
    <w:rsid w:val="004C3F38"/>
    <w:rPr>
      <w:rFonts w:eastAsia="Times New Roman" w:cs="Times New Roman"/>
      <w:szCs w:val="24"/>
      <w:lang w:eastAsia="ru-RU"/>
    </w:rPr>
  </w:style>
  <w:style w:type="paragraph" w:styleId="a8">
    <w:name w:val="Title"/>
    <w:basedOn w:val="a0"/>
    <w:next w:val="a0"/>
    <w:link w:val="1"/>
    <w:uiPriority w:val="10"/>
    <w:qFormat/>
    <w:rsid w:val="004C3F38"/>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1"/>
    <w:link w:val="a8"/>
    <w:uiPriority w:val="10"/>
    <w:rsid w:val="004C3F38"/>
    <w:rPr>
      <w:rFonts w:asciiTheme="majorHAnsi" w:eastAsiaTheme="majorEastAsia" w:hAnsiTheme="majorHAnsi" w:cstheme="majorBidi"/>
      <w:spacing w:val="-10"/>
      <w:kern w:val="28"/>
      <w:sz w:val="56"/>
      <w:szCs w:val="56"/>
      <w:lang w:eastAsia="ru-RU"/>
    </w:rPr>
  </w:style>
  <w:style w:type="table" w:styleId="aa">
    <w:name w:val="Table Grid"/>
    <w:basedOn w:val="a2"/>
    <w:rsid w:val="00BD4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8E4D67"/>
    <w:rPr>
      <w:rFonts w:ascii="Tahoma" w:hAnsi="Tahoma" w:cs="Tahoma"/>
      <w:sz w:val="16"/>
      <w:szCs w:val="16"/>
    </w:rPr>
  </w:style>
  <w:style w:type="character" w:customStyle="1" w:styleId="ac">
    <w:name w:val="Текст выноски Знак"/>
    <w:basedOn w:val="a1"/>
    <w:link w:val="ab"/>
    <w:uiPriority w:val="99"/>
    <w:semiHidden/>
    <w:rsid w:val="008E4D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6673">
      <w:bodyDiv w:val="1"/>
      <w:marLeft w:val="0"/>
      <w:marRight w:val="0"/>
      <w:marTop w:val="0"/>
      <w:marBottom w:val="0"/>
      <w:divBdr>
        <w:top w:val="none" w:sz="0" w:space="0" w:color="auto"/>
        <w:left w:val="none" w:sz="0" w:space="0" w:color="auto"/>
        <w:bottom w:val="none" w:sz="0" w:space="0" w:color="auto"/>
        <w:right w:val="none" w:sz="0" w:space="0" w:color="auto"/>
      </w:divBdr>
    </w:div>
    <w:div w:id="127664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15</Pages>
  <Words>4989</Words>
  <Characters>28441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АСИОУ</cp:lastModifiedBy>
  <cp:revision>5</cp:revision>
  <dcterms:created xsi:type="dcterms:W3CDTF">2020-08-26T07:04:00Z</dcterms:created>
  <dcterms:modified xsi:type="dcterms:W3CDTF">2021-01-28T11:40:00Z</dcterms:modified>
</cp:coreProperties>
</file>