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15" w:rsidRDefault="00DE2767">
      <w:pPr>
        <w:rPr>
          <w:b/>
        </w:rPr>
      </w:pPr>
      <w:r>
        <w:rPr>
          <w:b/>
          <w:noProof/>
        </w:rPr>
        <w:drawing>
          <wp:inline distT="0" distB="0" distL="0" distR="0">
            <wp:extent cx="5940425" cy="8153525"/>
            <wp:effectExtent l="0" t="0" r="0" b="0"/>
            <wp:docPr id="1" name="Рисунок 1" descr="D:\Профиль\Documents\Scanned Documents\сканы овз 5 класс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филь\Documents\Scanned Documents\сканы овз 5 класс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767" w:rsidRDefault="00DE2767">
      <w:pPr>
        <w:rPr>
          <w:b/>
        </w:rPr>
      </w:pPr>
    </w:p>
    <w:p w:rsidR="00DE2767" w:rsidRDefault="00DE2767">
      <w:pPr>
        <w:rPr>
          <w:b/>
        </w:rPr>
      </w:pPr>
    </w:p>
    <w:p w:rsidR="00DE2767" w:rsidRDefault="00DE2767">
      <w:pPr>
        <w:rPr>
          <w:b/>
        </w:rPr>
      </w:pPr>
    </w:p>
    <w:p w:rsidR="00DE2767" w:rsidRDefault="00DE2767">
      <w:pPr>
        <w:rPr>
          <w:b/>
        </w:rPr>
      </w:pPr>
    </w:p>
    <w:p w:rsidR="00DE2767" w:rsidRDefault="00DE2767">
      <w:pPr>
        <w:rPr>
          <w:b/>
        </w:rPr>
      </w:pPr>
    </w:p>
    <w:p w:rsidR="00DE2767" w:rsidRDefault="00DE2767">
      <w:pPr>
        <w:rPr>
          <w:b/>
        </w:rPr>
      </w:pPr>
    </w:p>
    <w:p w:rsidR="00D20315" w:rsidRDefault="005D529E">
      <w:pPr>
        <w:jc w:val="center"/>
        <w:rPr>
          <w:b/>
        </w:rPr>
      </w:pPr>
      <w:r>
        <w:rPr>
          <w:b/>
        </w:rPr>
        <w:lastRenderedPageBreak/>
        <w:t xml:space="preserve">Муниципальное общеобразовательное учреждение </w:t>
      </w:r>
    </w:p>
    <w:p w:rsidR="00D20315" w:rsidRDefault="005D529E">
      <w:pPr>
        <w:jc w:val="center"/>
        <w:rPr>
          <w:b/>
        </w:rPr>
      </w:pPr>
      <w:r>
        <w:rPr>
          <w:b/>
        </w:rPr>
        <w:t xml:space="preserve">Борисоглебская средняя общеобразовательная школа № 2 </w:t>
      </w:r>
    </w:p>
    <w:p w:rsidR="00D20315" w:rsidRDefault="005D529E">
      <w:pPr>
        <w:jc w:val="center"/>
        <w:rPr>
          <w:b/>
        </w:rPr>
      </w:pPr>
      <w:r>
        <w:rPr>
          <w:b/>
        </w:rPr>
        <w:t>Борисоглебского района Ярославской области</w:t>
      </w:r>
    </w:p>
    <w:p w:rsidR="00D20315" w:rsidRDefault="00D20315"/>
    <w:p w:rsidR="00D20315" w:rsidRDefault="00D20315"/>
    <w:p w:rsidR="00D20315" w:rsidRDefault="00D20315"/>
    <w:tbl>
      <w:tblPr>
        <w:tblW w:w="10017" w:type="dxa"/>
        <w:jc w:val="center"/>
        <w:tblLook w:val="01E0" w:firstRow="1" w:lastRow="1" w:firstColumn="1" w:lastColumn="1" w:noHBand="0" w:noVBand="0"/>
      </w:tblPr>
      <w:tblGrid>
        <w:gridCol w:w="5477"/>
        <w:gridCol w:w="4540"/>
      </w:tblGrid>
      <w:tr w:rsidR="00D20315">
        <w:trPr>
          <w:jc w:val="center"/>
        </w:trPr>
        <w:tc>
          <w:tcPr>
            <w:tcW w:w="5476" w:type="dxa"/>
            <w:shd w:val="clear" w:color="auto" w:fill="auto"/>
          </w:tcPr>
          <w:p w:rsidR="00D20315" w:rsidRDefault="00D20315"/>
          <w:p w:rsidR="00D20315" w:rsidRDefault="005D529E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D20315" w:rsidRDefault="005D529E">
            <w:r>
              <w:t xml:space="preserve">Заместитель руководителя по УВР </w:t>
            </w:r>
          </w:p>
          <w:p w:rsidR="00D20315" w:rsidRDefault="005D529E">
            <w:r>
              <w:t>МОУ  БСОШ  № 2</w:t>
            </w:r>
          </w:p>
          <w:p w:rsidR="00D20315" w:rsidRDefault="005D529E">
            <w:r>
              <w:t>_________</w:t>
            </w:r>
            <w:r>
              <w:tab/>
              <w:t>/</w:t>
            </w:r>
            <w:r>
              <w:rPr>
                <w:u w:val="single"/>
              </w:rPr>
              <w:t xml:space="preserve">                                  /</w:t>
            </w:r>
          </w:p>
          <w:p w:rsidR="00D20315" w:rsidRDefault="005D529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ФИО</w:t>
            </w:r>
          </w:p>
          <w:p w:rsidR="00D20315" w:rsidRDefault="005D529E">
            <w:r>
              <w:t>«____» ______________20____г.</w:t>
            </w:r>
          </w:p>
          <w:p w:rsidR="00D20315" w:rsidRDefault="00D20315"/>
        </w:tc>
        <w:tc>
          <w:tcPr>
            <w:tcW w:w="4540" w:type="dxa"/>
            <w:shd w:val="clear" w:color="auto" w:fill="auto"/>
          </w:tcPr>
          <w:p w:rsidR="00D20315" w:rsidRDefault="00D20315">
            <w:pPr>
              <w:rPr>
                <w:b/>
              </w:rPr>
            </w:pPr>
          </w:p>
          <w:p w:rsidR="00D20315" w:rsidRDefault="005D529E">
            <w:pPr>
              <w:ind w:left="63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D20315" w:rsidRDefault="005D529E">
            <w:pPr>
              <w:ind w:left="63"/>
            </w:pPr>
            <w:r>
              <w:t>Руководитель МОУ  БСОШ  № 2</w:t>
            </w:r>
          </w:p>
          <w:p w:rsidR="00D20315" w:rsidRDefault="00D20315">
            <w:pPr>
              <w:ind w:left="63"/>
            </w:pPr>
          </w:p>
          <w:p w:rsidR="00D20315" w:rsidRDefault="005D529E">
            <w:pPr>
              <w:ind w:left="63"/>
            </w:pPr>
            <w:r>
              <w:t>__________</w:t>
            </w:r>
            <w:r>
              <w:tab/>
              <w:t>/</w:t>
            </w:r>
            <w:r>
              <w:rPr>
                <w:u w:val="single"/>
              </w:rPr>
              <w:t xml:space="preserve">                                       </w:t>
            </w:r>
            <w:r>
              <w:t>/</w:t>
            </w:r>
          </w:p>
          <w:p w:rsidR="00D20315" w:rsidRDefault="005D529E">
            <w:pPr>
              <w:ind w:left="63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ФИО</w:t>
            </w:r>
          </w:p>
          <w:p w:rsidR="00D20315" w:rsidRDefault="005D529E">
            <w:pPr>
              <w:ind w:left="63"/>
            </w:pPr>
            <w:r>
              <w:t>Приказ №____ от «___» _______20____г.</w:t>
            </w:r>
          </w:p>
          <w:p w:rsidR="00D20315" w:rsidRDefault="00D20315"/>
        </w:tc>
      </w:tr>
    </w:tbl>
    <w:p w:rsidR="00D20315" w:rsidRDefault="00D20315"/>
    <w:p w:rsidR="00D20315" w:rsidRDefault="00D20315"/>
    <w:p w:rsidR="00D20315" w:rsidRDefault="00D20315">
      <w:pPr>
        <w:jc w:val="center"/>
        <w:rPr>
          <w:b/>
        </w:rPr>
      </w:pPr>
    </w:p>
    <w:p w:rsidR="00D20315" w:rsidRDefault="00D20315">
      <w:pPr>
        <w:jc w:val="center"/>
        <w:rPr>
          <w:b/>
        </w:rPr>
      </w:pPr>
    </w:p>
    <w:p w:rsidR="00D20315" w:rsidRDefault="00D20315">
      <w:pPr>
        <w:jc w:val="center"/>
        <w:rPr>
          <w:b/>
        </w:rPr>
      </w:pPr>
    </w:p>
    <w:p w:rsidR="00D20315" w:rsidRDefault="005D529E">
      <w:pPr>
        <w:jc w:val="center"/>
        <w:rPr>
          <w:b/>
        </w:rPr>
      </w:pPr>
      <w:r>
        <w:rPr>
          <w:b/>
        </w:rPr>
        <w:t xml:space="preserve">         </w:t>
      </w:r>
    </w:p>
    <w:p w:rsidR="00D20315" w:rsidRDefault="00D20315">
      <w:pPr>
        <w:jc w:val="center"/>
        <w:rPr>
          <w:b/>
        </w:rPr>
      </w:pPr>
    </w:p>
    <w:p w:rsidR="00C43F42" w:rsidRPr="00C43F42" w:rsidRDefault="00C43F42" w:rsidP="00C43F42">
      <w:pPr>
        <w:jc w:val="center"/>
        <w:rPr>
          <w:b/>
          <w:color w:val="auto"/>
        </w:rPr>
      </w:pPr>
      <w:r w:rsidRPr="00C43F42">
        <w:rPr>
          <w:b/>
          <w:color w:val="auto"/>
        </w:rPr>
        <w:t xml:space="preserve">АДАПТИРОВАННАЯ </w:t>
      </w:r>
    </w:p>
    <w:p w:rsidR="00C43F42" w:rsidRPr="00C43F42" w:rsidRDefault="00C43F42" w:rsidP="00C43F42">
      <w:pPr>
        <w:jc w:val="center"/>
        <w:rPr>
          <w:b/>
          <w:color w:val="auto"/>
        </w:rPr>
      </w:pPr>
    </w:p>
    <w:p w:rsidR="00C43F42" w:rsidRPr="00C43F42" w:rsidRDefault="00C43F42" w:rsidP="00C43F42">
      <w:pPr>
        <w:jc w:val="center"/>
        <w:rPr>
          <w:b/>
          <w:color w:val="auto"/>
        </w:rPr>
      </w:pPr>
      <w:r w:rsidRPr="00C43F42">
        <w:rPr>
          <w:b/>
          <w:color w:val="auto"/>
        </w:rPr>
        <w:t>РАБОЧАЯ ПРОГРАММА</w:t>
      </w:r>
    </w:p>
    <w:p w:rsidR="00C43F42" w:rsidRPr="00C43F42" w:rsidRDefault="00C43F42" w:rsidP="00C43F42">
      <w:pPr>
        <w:jc w:val="center"/>
        <w:rPr>
          <w:b/>
          <w:color w:val="auto"/>
        </w:rPr>
      </w:pPr>
    </w:p>
    <w:p w:rsidR="00C43F42" w:rsidRPr="00C43F42" w:rsidRDefault="00C43F42" w:rsidP="00C43F42">
      <w:pPr>
        <w:jc w:val="center"/>
        <w:rPr>
          <w:b/>
          <w:color w:val="auto"/>
          <w:sz w:val="28"/>
          <w:szCs w:val="28"/>
        </w:rPr>
      </w:pPr>
      <w:r w:rsidRPr="00C43F42">
        <w:rPr>
          <w:b/>
          <w:color w:val="auto"/>
          <w:sz w:val="28"/>
          <w:szCs w:val="28"/>
        </w:rPr>
        <w:t xml:space="preserve">ПО      </w:t>
      </w:r>
      <w:r>
        <w:rPr>
          <w:b/>
          <w:color w:val="auto"/>
          <w:sz w:val="28"/>
          <w:szCs w:val="28"/>
        </w:rPr>
        <w:t>ИСТОРИИ</w:t>
      </w:r>
    </w:p>
    <w:p w:rsidR="00C43F42" w:rsidRPr="00C43F42" w:rsidRDefault="00C43F42" w:rsidP="00C43F42">
      <w:pPr>
        <w:jc w:val="center"/>
        <w:rPr>
          <w:color w:val="auto"/>
        </w:rPr>
      </w:pPr>
    </w:p>
    <w:p w:rsidR="00C43F42" w:rsidRPr="00C43F42" w:rsidRDefault="00C43F42" w:rsidP="00C43F42">
      <w:pPr>
        <w:jc w:val="center"/>
        <w:rPr>
          <w:b/>
          <w:bCs/>
          <w:color w:val="auto"/>
          <w:sz w:val="28"/>
          <w:szCs w:val="28"/>
        </w:rPr>
      </w:pPr>
      <w:r w:rsidRPr="00C43F42">
        <w:rPr>
          <w:b/>
          <w:bCs/>
          <w:color w:val="auto"/>
          <w:sz w:val="28"/>
          <w:szCs w:val="28"/>
        </w:rPr>
        <w:t xml:space="preserve">основного общего образования </w:t>
      </w:r>
    </w:p>
    <w:p w:rsidR="00C43F42" w:rsidRPr="00C43F42" w:rsidRDefault="00C43F42" w:rsidP="00C43F42">
      <w:pPr>
        <w:jc w:val="center"/>
        <w:rPr>
          <w:b/>
          <w:bCs/>
          <w:color w:val="auto"/>
          <w:sz w:val="28"/>
          <w:szCs w:val="28"/>
        </w:rPr>
      </w:pPr>
    </w:p>
    <w:p w:rsidR="00C43F42" w:rsidRPr="00C43F42" w:rsidRDefault="00C43F42" w:rsidP="00C43F42">
      <w:pPr>
        <w:jc w:val="center"/>
        <w:rPr>
          <w:b/>
          <w:bCs/>
          <w:color w:val="auto"/>
          <w:sz w:val="28"/>
          <w:szCs w:val="28"/>
        </w:rPr>
      </w:pPr>
      <w:r w:rsidRPr="00C43F42">
        <w:rPr>
          <w:b/>
          <w:bCs/>
          <w:color w:val="auto"/>
          <w:sz w:val="28"/>
          <w:szCs w:val="28"/>
        </w:rPr>
        <w:t xml:space="preserve"> для обучающихся с задержкой психического развития</w:t>
      </w:r>
    </w:p>
    <w:p w:rsidR="00C43F42" w:rsidRPr="00C43F42" w:rsidRDefault="00C43F42" w:rsidP="00C43F42">
      <w:pPr>
        <w:jc w:val="center"/>
        <w:rPr>
          <w:b/>
          <w:bCs/>
          <w:color w:val="auto"/>
        </w:rPr>
      </w:pPr>
    </w:p>
    <w:p w:rsidR="00C43F42" w:rsidRPr="00C43F42" w:rsidRDefault="00C43F42" w:rsidP="00C43F42">
      <w:pPr>
        <w:jc w:val="center"/>
        <w:rPr>
          <w:b/>
          <w:bCs/>
          <w:color w:val="auto"/>
        </w:rPr>
      </w:pPr>
      <w:r w:rsidRPr="00C43F42">
        <w:rPr>
          <w:b/>
          <w:bCs/>
          <w:color w:val="auto"/>
        </w:rPr>
        <w:t>(5 класс)</w:t>
      </w:r>
    </w:p>
    <w:p w:rsidR="00D20315" w:rsidRDefault="00D20315">
      <w:pPr>
        <w:jc w:val="center"/>
        <w:rPr>
          <w:b/>
        </w:rPr>
      </w:pPr>
    </w:p>
    <w:p w:rsidR="00D20315" w:rsidRDefault="00D20315">
      <w:pPr>
        <w:jc w:val="center"/>
      </w:pPr>
    </w:p>
    <w:p w:rsidR="00D20315" w:rsidRDefault="00D20315"/>
    <w:p w:rsidR="00D20315" w:rsidRDefault="005D529E">
      <w:r>
        <w:t xml:space="preserve">                                                                                                      Составители:</w:t>
      </w:r>
    </w:p>
    <w:tbl>
      <w:tblPr>
        <w:tblW w:w="4503" w:type="dxa"/>
        <w:jc w:val="right"/>
        <w:tblBorders>
          <w:top w:val="single" w:sz="4" w:space="0" w:color="00000A"/>
        </w:tblBorders>
        <w:tblLook w:val="04A0" w:firstRow="1" w:lastRow="0" w:firstColumn="1" w:lastColumn="0" w:noHBand="0" w:noVBand="1"/>
      </w:tblPr>
      <w:tblGrid>
        <w:gridCol w:w="4503"/>
      </w:tblGrid>
      <w:tr w:rsidR="00D20315">
        <w:trPr>
          <w:jc w:val="right"/>
        </w:trPr>
        <w:tc>
          <w:tcPr>
            <w:tcW w:w="4503" w:type="dxa"/>
            <w:tcBorders>
              <w:top w:val="single" w:sz="4" w:space="0" w:color="00000A"/>
            </w:tcBorders>
            <w:shd w:val="clear" w:color="auto" w:fill="auto"/>
          </w:tcPr>
          <w:p w:rsidR="00D20315" w:rsidRDefault="005D529E">
            <w:pPr>
              <w:jc w:val="center"/>
            </w:pPr>
            <w:r>
              <w:t>учитель истории</w:t>
            </w:r>
          </w:p>
          <w:p w:rsidR="00D20315" w:rsidRDefault="005D529E">
            <w:pPr>
              <w:jc w:val="center"/>
            </w:pPr>
            <w:r>
              <w:t>Дмитриев А,В.</w:t>
            </w:r>
          </w:p>
        </w:tc>
      </w:tr>
      <w:tr w:rsidR="00D20315">
        <w:trPr>
          <w:jc w:val="right"/>
        </w:trPr>
        <w:tc>
          <w:tcPr>
            <w:tcW w:w="45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D20315" w:rsidRDefault="005D529E">
            <w:r>
              <w:t xml:space="preserve">                    Михалева С.А. </w:t>
            </w:r>
          </w:p>
        </w:tc>
      </w:tr>
      <w:tr w:rsidR="00D20315">
        <w:trPr>
          <w:jc w:val="right"/>
        </w:trPr>
        <w:tc>
          <w:tcPr>
            <w:tcW w:w="4503" w:type="dxa"/>
            <w:tcBorders>
              <w:top w:val="single" w:sz="4" w:space="0" w:color="00000A"/>
            </w:tcBorders>
            <w:shd w:val="clear" w:color="auto" w:fill="auto"/>
          </w:tcPr>
          <w:p w:rsidR="00D20315" w:rsidRDefault="005D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</w:tr>
      <w:tr w:rsidR="00D20315">
        <w:trPr>
          <w:jc w:val="right"/>
        </w:trPr>
        <w:tc>
          <w:tcPr>
            <w:tcW w:w="45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D20315" w:rsidRDefault="005D529E">
            <w:pPr>
              <w:jc w:val="center"/>
            </w:pPr>
            <w:r>
              <w:t xml:space="preserve">первая </w:t>
            </w:r>
          </w:p>
        </w:tc>
      </w:tr>
      <w:tr w:rsidR="00D20315">
        <w:trPr>
          <w:jc w:val="right"/>
        </w:trPr>
        <w:tc>
          <w:tcPr>
            <w:tcW w:w="4503" w:type="dxa"/>
            <w:tcBorders>
              <w:top w:val="single" w:sz="4" w:space="0" w:color="00000A"/>
            </w:tcBorders>
            <w:shd w:val="clear" w:color="auto" w:fill="auto"/>
          </w:tcPr>
          <w:p w:rsidR="00D20315" w:rsidRDefault="005D5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</w:t>
            </w:r>
          </w:p>
        </w:tc>
      </w:tr>
    </w:tbl>
    <w:p w:rsidR="00D20315" w:rsidRDefault="00D20315"/>
    <w:p w:rsidR="00D20315" w:rsidRDefault="00D20315">
      <w:pPr>
        <w:pStyle w:val="aa"/>
        <w:jc w:val="center"/>
      </w:pPr>
    </w:p>
    <w:p w:rsidR="00D20315" w:rsidRDefault="00D20315">
      <w:pPr>
        <w:pStyle w:val="aa"/>
        <w:jc w:val="center"/>
      </w:pPr>
    </w:p>
    <w:p w:rsidR="00D20315" w:rsidRDefault="00D20315">
      <w:pPr>
        <w:pStyle w:val="aa"/>
        <w:jc w:val="center"/>
      </w:pPr>
    </w:p>
    <w:p w:rsidR="00D20315" w:rsidRDefault="00D2031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D20315" w:rsidRDefault="005D529E">
      <w:pPr>
        <w:jc w:val="center"/>
      </w:pPr>
      <w:r>
        <w:rPr>
          <w:b/>
        </w:rPr>
        <w:t>п. Борисоглебский</w:t>
      </w:r>
    </w:p>
    <w:p w:rsidR="00D20315" w:rsidRDefault="005D529E">
      <w:pPr>
        <w:pStyle w:val="aa"/>
        <w:jc w:val="center"/>
      </w:pPr>
      <w:r>
        <w:rPr>
          <w:rFonts w:ascii="Times New Roman" w:hAnsi="Times New Roman"/>
          <w:b/>
          <w:sz w:val="24"/>
          <w:szCs w:val="24"/>
        </w:rPr>
        <w:t>2020</w:t>
      </w:r>
      <w:r w:rsidR="00DE2767">
        <w:rPr>
          <w:rFonts w:ascii="Times New Roman" w:hAnsi="Times New Roman"/>
          <w:b/>
          <w:sz w:val="24"/>
          <w:szCs w:val="24"/>
        </w:rPr>
        <w:t xml:space="preserve"> г</w:t>
      </w:r>
      <w:bookmarkStart w:id="0" w:name="_GoBack"/>
      <w:bookmarkEnd w:id="0"/>
    </w:p>
    <w:p w:rsidR="00D20315" w:rsidRDefault="005D529E">
      <w:pPr>
        <w:jc w:val="center"/>
        <w:rPr>
          <w:b/>
        </w:rPr>
      </w:pPr>
      <w:r>
        <w:rPr>
          <w:b/>
        </w:rPr>
        <w:lastRenderedPageBreak/>
        <w:t>Пояснительная записка.</w:t>
      </w:r>
    </w:p>
    <w:p w:rsidR="00D20315" w:rsidRDefault="00D20315"/>
    <w:p w:rsidR="00C43F42" w:rsidRDefault="00C43F42" w:rsidP="005D529E">
      <w:pPr>
        <w:ind w:firstLine="567"/>
        <w:jc w:val="both"/>
        <w:rPr>
          <w:color w:val="auto"/>
        </w:rPr>
      </w:pPr>
      <w:r>
        <w:rPr>
          <w:color w:val="auto"/>
        </w:rPr>
        <w:t>Адаптированная р</w:t>
      </w:r>
      <w:r w:rsidRPr="00C43F42">
        <w:rPr>
          <w:color w:val="auto"/>
        </w:rPr>
        <w:t xml:space="preserve">абочая программа по </w:t>
      </w:r>
      <w:r>
        <w:rPr>
          <w:color w:val="auto"/>
        </w:rPr>
        <w:t>истории</w:t>
      </w:r>
      <w:r w:rsidRPr="00C43F42">
        <w:rPr>
          <w:color w:val="auto"/>
        </w:rPr>
        <w:t xml:space="preserve"> составлена в  соответствии с требованиями Закона Российской Федерации «Об образовании в Российской Федерации»  №273-ФЗ от 29.12.2012 г. и Федерального государственного образовательного стандарта основного общего образования </w:t>
      </w:r>
      <w:r w:rsidRPr="00C43F42">
        <w:rPr>
          <w:b/>
          <w:color w:val="auto"/>
        </w:rPr>
        <w:t>(</w:t>
      </w:r>
      <w:hyperlink r:id="rId7" w:tgtFrame="_blank" w:history="1">
        <w:r w:rsidRPr="00C43F42">
          <w:rPr>
            <w:bCs/>
            <w:color w:val="auto"/>
            <w:bdr w:val="none" w:sz="0" w:space="0" w:color="auto" w:frame="1"/>
          </w:rPr>
          <w:t>приказ № 1897 от 17 декабря 2010 г., зарегистрирован Минюстом РФ за  № 19644 от 01.02.2011 г</w:t>
        </w:r>
      </w:hyperlink>
      <w:r w:rsidRPr="00C43F42">
        <w:rPr>
          <w:color w:val="auto"/>
        </w:rPr>
        <w:t xml:space="preserve">) </w:t>
      </w:r>
    </w:p>
    <w:p w:rsidR="00C43F42" w:rsidRPr="00C43F42" w:rsidRDefault="00C43F42" w:rsidP="005D529E">
      <w:pPr>
        <w:jc w:val="both"/>
        <w:rPr>
          <w:color w:val="auto"/>
        </w:rPr>
      </w:pPr>
      <w:r w:rsidRPr="00C43F42">
        <w:rPr>
          <w:color w:val="auto"/>
        </w:rPr>
        <w:t xml:space="preserve">При составлении рабочей программы за основу взяты материалы: </w:t>
      </w:r>
    </w:p>
    <w:p w:rsidR="00C43F42" w:rsidRPr="00C43F42" w:rsidRDefault="00C43F42" w:rsidP="005D529E">
      <w:pPr>
        <w:numPr>
          <w:ilvl w:val="0"/>
          <w:numId w:val="9"/>
        </w:numPr>
        <w:ind w:left="426"/>
        <w:jc w:val="both"/>
        <w:rPr>
          <w:color w:val="auto"/>
        </w:rPr>
      </w:pPr>
      <w:r w:rsidRPr="00C43F42">
        <w:rPr>
          <w:color w:val="auto"/>
        </w:rPr>
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протокол  от 8 апреля 2015 г. № 1/15)   </w:t>
      </w:r>
    </w:p>
    <w:p w:rsidR="00C43F42" w:rsidRPr="00C43F42" w:rsidRDefault="00C43F42" w:rsidP="005D529E">
      <w:pPr>
        <w:numPr>
          <w:ilvl w:val="0"/>
          <w:numId w:val="9"/>
        </w:numPr>
        <w:ind w:left="426"/>
        <w:jc w:val="both"/>
        <w:rPr>
          <w:color w:val="auto"/>
        </w:rPr>
      </w:pPr>
      <w:r w:rsidRPr="00C43F42">
        <w:rPr>
          <w:color w:val="auto"/>
        </w:rPr>
        <w:t>Письма Министерства Просвещения РФ от 14 августа 2020 года №ВБ 1612/07</w:t>
      </w:r>
    </w:p>
    <w:p w:rsidR="00C43F42" w:rsidRDefault="00C43F42" w:rsidP="005D529E">
      <w:pPr>
        <w:numPr>
          <w:ilvl w:val="0"/>
          <w:numId w:val="9"/>
        </w:numPr>
        <w:ind w:left="426"/>
        <w:jc w:val="both"/>
        <w:rPr>
          <w:color w:val="auto"/>
        </w:rPr>
      </w:pPr>
      <w:r w:rsidRPr="00C43F42">
        <w:rPr>
          <w:color w:val="auto"/>
        </w:rPr>
        <w:t>Положение об адаптированной рабочей программе учителя-предметника, утвержденное приказом директора МОУ БСОШ №2 № 139 от 26.06.2020.</w:t>
      </w:r>
    </w:p>
    <w:p w:rsidR="00C43F42" w:rsidRPr="00C43F42" w:rsidRDefault="00C43F42" w:rsidP="005D529E">
      <w:pPr>
        <w:numPr>
          <w:ilvl w:val="0"/>
          <w:numId w:val="9"/>
        </w:numPr>
        <w:ind w:left="426"/>
        <w:jc w:val="both"/>
        <w:rPr>
          <w:rStyle w:val="FontStyle21"/>
          <w:color w:val="auto"/>
          <w:sz w:val="24"/>
          <w:szCs w:val="24"/>
        </w:rPr>
      </w:pPr>
      <w:r>
        <w:rPr>
          <w:rStyle w:val="FontStyle21"/>
          <w:sz w:val="24"/>
          <w:szCs w:val="24"/>
        </w:rPr>
        <w:t xml:space="preserve">Историко-культурного стандарта </w:t>
      </w:r>
    </w:p>
    <w:p w:rsidR="00C43F42" w:rsidRPr="00C43F42" w:rsidRDefault="00C43F42" w:rsidP="005D529E">
      <w:pPr>
        <w:numPr>
          <w:ilvl w:val="0"/>
          <w:numId w:val="9"/>
        </w:numPr>
        <w:ind w:left="426"/>
        <w:jc w:val="both"/>
        <w:rPr>
          <w:color w:val="auto"/>
        </w:rPr>
      </w:pPr>
      <w:r>
        <w:rPr>
          <w:color w:val="000000"/>
        </w:rPr>
        <w:t>Федеральной примерной программы основного общего образования по истории, созданной на основе федерального компонента государственного образовательного стандар</w:t>
      </w:r>
      <w:r>
        <w:rPr>
          <w:color w:val="000000"/>
        </w:rPr>
        <w:softHyphen/>
        <w:t>та;</w:t>
      </w:r>
    </w:p>
    <w:p w:rsidR="00C43F42" w:rsidRPr="00C43F42" w:rsidRDefault="00C43F42" w:rsidP="005D529E">
      <w:pPr>
        <w:shd w:val="clear" w:color="auto" w:fill="FFFFFF"/>
        <w:jc w:val="center"/>
      </w:pPr>
    </w:p>
    <w:p w:rsidR="00D20315" w:rsidRDefault="005D529E">
      <w:pPr>
        <w:ind w:firstLine="709"/>
        <w:jc w:val="both"/>
      </w:pPr>
      <w:r>
        <w:rPr>
          <w:b/>
          <w:bCs/>
        </w:rPr>
        <w:t>Целью школьного исторического образования</w:t>
      </w:r>
      <w:r>
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D20315" w:rsidRDefault="005D529E">
      <w:pPr>
        <w:ind w:firstLine="709"/>
        <w:jc w:val="both"/>
      </w:pPr>
      <w:r>
        <w:t xml:space="preserve">Современный подход в преподавании истории предполагает единство знаний, ценностных отношений и познавательной деятельности школьников. В действующих федеральных государственных образовательных стандартах основного общего образования, принятых в 2009–2012 гг., названы следующие </w:t>
      </w:r>
      <w:r>
        <w:rPr>
          <w:b/>
        </w:rPr>
        <w:t>задачи изучения истории в школе</w:t>
      </w:r>
      <w:r>
        <w:t xml:space="preserve">: </w:t>
      </w:r>
    </w:p>
    <w:p w:rsidR="00D20315" w:rsidRDefault="005D529E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>
        <w:t xml:space="preserve">формирование у молодого поколения ориентиров для гражданской, </w:t>
      </w:r>
      <w:proofErr w:type="spellStart"/>
      <w:r>
        <w:t>этнонациональной</w:t>
      </w:r>
      <w:proofErr w:type="spellEnd"/>
      <w:r>
        <w:t xml:space="preserve">, социальной, культурной самоидентификации в окружающем мире; </w:t>
      </w:r>
    </w:p>
    <w:p w:rsidR="00D20315" w:rsidRDefault="005D529E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D20315" w:rsidRDefault="005D529E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>
        <w:t>воспитание учащихся в духе патриотизма, уважения к своему Отечеству многонациональному Российскому государству, в соответствии с</w:t>
      </w:r>
      <w:r>
        <w:rPr>
          <w:sz w:val="28"/>
          <w:szCs w:val="28"/>
        </w:rPr>
        <w:t xml:space="preserve"> идеями </w:t>
      </w:r>
      <w:r>
        <w:t xml:space="preserve">взаимопонимания, согласия и мира между людьми и народами, в духе демократических ценностей современного общества; </w:t>
      </w:r>
    </w:p>
    <w:p w:rsidR="00D20315" w:rsidRDefault="005D529E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D20315" w:rsidRDefault="005D529E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>
        <w:t>полиэтничном</w:t>
      </w:r>
      <w:proofErr w:type="spellEnd"/>
      <w:r>
        <w:t xml:space="preserve"> и многоконфессиональном обществе. </w:t>
      </w:r>
    </w:p>
    <w:p w:rsidR="00D20315" w:rsidRDefault="005D529E">
      <w:pPr>
        <w:ind w:firstLine="709"/>
        <w:jc w:val="both"/>
      </w:pPr>
      <w:r>
        <w:t xml:space="preserve">В соответствии с Концепцией нового учебно-методического комплекса по отечественной истории базовыми принципами школьного исторического образования являются: </w:t>
      </w:r>
    </w:p>
    <w:p w:rsidR="00D20315" w:rsidRDefault="005D529E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идея преемственности исторических периодов, в т. ч. </w:t>
      </w:r>
      <w:r>
        <w:rPr>
          <w:iCs/>
        </w:rPr>
        <w:t>непрерывности</w:t>
      </w:r>
      <w:r>
        <w:t xml:space="preserve"> процессов становления и развития российской государственности, формирования государственной </w:t>
      </w:r>
      <w:r>
        <w:lastRenderedPageBreak/>
        <w:t>территории и единого многонационального российского народа, а также его основных символов и ценностей;</w:t>
      </w:r>
    </w:p>
    <w:p w:rsidR="00D20315" w:rsidRDefault="005D529E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рассмотрение истории России как </w:t>
      </w:r>
      <w:r>
        <w:rPr>
          <w:iCs/>
        </w:rPr>
        <w:t>неотъемлемой части мирового исторического процесса</w:t>
      </w:r>
      <w:r>
        <w:t xml:space="preserve">, понимание особенностей ее развития, места и роли в мировой истории и в современном мире; </w:t>
      </w:r>
    </w:p>
    <w:p w:rsidR="00D20315" w:rsidRDefault="005D529E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ценности гражданского общества – верховенство права, социальная</w:t>
      </w:r>
      <w:r>
        <w:rPr>
          <w:sz w:val="28"/>
          <w:szCs w:val="28"/>
        </w:rPr>
        <w:t xml:space="preserve"> </w:t>
      </w:r>
      <w:r>
        <w:t xml:space="preserve">солидарность, безопасность, свобода и ответственность; </w:t>
      </w:r>
    </w:p>
    <w:p w:rsidR="00D20315" w:rsidRDefault="005D529E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D20315" w:rsidRDefault="005D529E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D20315" w:rsidRDefault="005D529E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познавательное значение российской, региональной и мировой истории;</w:t>
      </w:r>
    </w:p>
    <w:p w:rsidR="00D20315" w:rsidRDefault="005D529E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формирование требований к каждой ступени непрерывного исторического образования на протяжении всей жизни.</w:t>
      </w:r>
    </w:p>
    <w:p w:rsidR="00D20315" w:rsidRPr="007270DF" w:rsidRDefault="007270DF">
      <w:pPr>
        <w:ind w:firstLine="709"/>
        <w:rPr>
          <w:b/>
          <w:i/>
          <w:u w:val="single"/>
        </w:rPr>
      </w:pPr>
      <w:r w:rsidRPr="007270DF">
        <w:rPr>
          <w:u w:val="single"/>
        </w:rPr>
        <w:t>Основные цели и задачи изучения курса истории дополняются коррекционно-развивающими задачами.</w:t>
      </w:r>
    </w:p>
    <w:p w:rsidR="007270DF" w:rsidRPr="007270DF" w:rsidRDefault="007270DF" w:rsidP="007270DF">
      <w:pPr>
        <w:ind w:firstLine="709"/>
        <w:contextualSpacing/>
        <w:jc w:val="both"/>
        <w:rPr>
          <w:color w:val="auto"/>
        </w:rPr>
      </w:pPr>
      <w:r>
        <w:rPr>
          <w:color w:val="auto"/>
        </w:rPr>
        <w:t>История</w:t>
      </w:r>
      <w:r w:rsidRPr="007270DF">
        <w:rPr>
          <w:color w:val="auto"/>
        </w:rPr>
        <w:t xml:space="preserve"> как учебный предмет в классах для детей с ОВЗ имеет большое значение для всестороннего развития учащихся. </w:t>
      </w:r>
      <w:r>
        <w:rPr>
          <w:color w:val="auto"/>
        </w:rPr>
        <w:t>Исторический</w:t>
      </w:r>
      <w:r w:rsidRPr="007270DF">
        <w:rPr>
          <w:color w:val="auto"/>
        </w:rPr>
        <w:t xml:space="preserve"> материал в силу своего содержания обладает значительными возможностями для развития и коррекции познавательной деятельнос</w:t>
      </w:r>
      <w:r>
        <w:rPr>
          <w:color w:val="auto"/>
        </w:rPr>
        <w:t>ти детей</w:t>
      </w:r>
      <w:r w:rsidRPr="007270DF">
        <w:rPr>
          <w:color w:val="auto"/>
        </w:rPr>
        <w:t xml:space="preserve">: они учатся анализировать, сравнивать изучаемые объекты и явления, понимать причинно-следственные зависимости, наблюдать за изменениями в природе. Работа с символическими пособиями, каким является </w:t>
      </w:r>
      <w:r>
        <w:rPr>
          <w:color w:val="auto"/>
        </w:rPr>
        <w:t xml:space="preserve">историческая </w:t>
      </w:r>
      <w:r w:rsidRPr="007270DF">
        <w:rPr>
          <w:color w:val="auto"/>
        </w:rPr>
        <w:t xml:space="preserve">карта, способствует развитию абстрактного мышления. Систематическая словарная работа на уроках </w:t>
      </w:r>
      <w:r>
        <w:rPr>
          <w:color w:val="auto"/>
        </w:rPr>
        <w:t>истории</w:t>
      </w:r>
      <w:r w:rsidRPr="007270DF">
        <w:rPr>
          <w:color w:val="auto"/>
        </w:rPr>
        <w:t xml:space="preserve"> расширяет словарный запас детей, помогает им правильно употреблять новые слова в связной речи.</w:t>
      </w:r>
    </w:p>
    <w:p w:rsidR="007270DF" w:rsidRPr="007270DF" w:rsidRDefault="007270DF" w:rsidP="007270DF">
      <w:pPr>
        <w:tabs>
          <w:tab w:val="left" w:pos="426"/>
        </w:tabs>
        <w:ind w:left="720"/>
        <w:contextualSpacing/>
        <w:jc w:val="center"/>
        <w:rPr>
          <w:b/>
          <w:color w:val="auto"/>
        </w:rPr>
      </w:pPr>
      <w:r w:rsidRPr="007270DF">
        <w:rPr>
          <w:b/>
          <w:color w:val="auto"/>
        </w:rPr>
        <w:t>Особенности адаптации  программы для детей с ограниченными возможностями здоровья (задержкой психического развития).</w:t>
      </w:r>
    </w:p>
    <w:p w:rsidR="007270DF" w:rsidRPr="007270DF" w:rsidRDefault="007270DF" w:rsidP="007270DF">
      <w:pPr>
        <w:tabs>
          <w:tab w:val="left" w:pos="426"/>
        </w:tabs>
        <w:ind w:firstLine="709"/>
        <w:jc w:val="both"/>
        <w:rPr>
          <w:color w:val="auto"/>
        </w:rPr>
      </w:pPr>
      <w:r w:rsidRPr="007270DF">
        <w:rPr>
          <w:color w:val="auto"/>
        </w:rPr>
        <w:t xml:space="preserve">Адаптация программы предполагает введение программы коррекционной работы, ориентированной на удовлетворение особых образовательных потребностей обучающихся с ЗПР и поддержку в освоении АООП ООО, требований к результатам освоения программы коррекционной работы и условиям реализации АООП ООО. </w:t>
      </w:r>
    </w:p>
    <w:p w:rsidR="007270DF" w:rsidRPr="007270DF" w:rsidRDefault="007270DF" w:rsidP="007270DF">
      <w:pPr>
        <w:tabs>
          <w:tab w:val="left" w:pos="426"/>
        </w:tabs>
        <w:jc w:val="both"/>
        <w:rPr>
          <w:color w:val="auto"/>
        </w:rPr>
      </w:pPr>
      <w:r w:rsidRPr="007270DF">
        <w:rPr>
          <w:b/>
          <w:color w:val="auto"/>
          <w:sz w:val="23"/>
          <w:szCs w:val="20"/>
        </w:rPr>
        <w:t>Психолого-педагогическая характеристика обучающихся с ЗПР</w:t>
      </w:r>
    </w:p>
    <w:p w:rsidR="007270DF" w:rsidRPr="007270DF" w:rsidRDefault="007270DF" w:rsidP="007270DF">
      <w:pPr>
        <w:widowControl w:val="0"/>
        <w:tabs>
          <w:tab w:val="left" w:pos="993"/>
        </w:tabs>
        <w:ind w:firstLine="709"/>
        <w:jc w:val="both"/>
        <w:rPr>
          <w:color w:val="000000"/>
          <w:lang w:eastAsia="en-US"/>
        </w:rPr>
      </w:pPr>
      <w:r w:rsidRPr="007270DF">
        <w:rPr>
          <w:color w:val="000000"/>
          <w:lang w:eastAsia="en-US"/>
        </w:rPr>
        <w:t xml:space="preserve">Категория детей с ЗПР – наиболее многочисленная группа среди детей с ОВЗ, характеризующаяся крайней неоднородностью состава, которая обусловлена значительным разнообразием этиологических факторов, порождающих данный вид психического </w:t>
      </w:r>
      <w:proofErr w:type="spellStart"/>
      <w:r w:rsidRPr="007270DF">
        <w:rPr>
          <w:color w:val="000000"/>
          <w:lang w:eastAsia="en-US"/>
        </w:rPr>
        <w:t>дизонтогенеза</w:t>
      </w:r>
      <w:proofErr w:type="spellEnd"/>
      <w:r w:rsidRPr="007270DF">
        <w:rPr>
          <w:color w:val="000000"/>
          <w:lang w:eastAsia="en-US"/>
        </w:rPr>
        <w:t>, что обусловливает значительный диапазон выраженности нарушений.</w:t>
      </w:r>
    </w:p>
    <w:p w:rsidR="007270DF" w:rsidRPr="007270DF" w:rsidRDefault="007270DF" w:rsidP="007270DF">
      <w:pPr>
        <w:widowControl w:val="0"/>
        <w:tabs>
          <w:tab w:val="left" w:pos="993"/>
        </w:tabs>
        <w:ind w:firstLine="709"/>
        <w:jc w:val="both"/>
        <w:rPr>
          <w:color w:val="000000"/>
          <w:lang w:eastAsia="en-US"/>
        </w:rPr>
      </w:pPr>
      <w:r w:rsidRPr="007270DF">
        <w:rPr>
          <w:color w:val="000000"/>
          <w:lang w:eastAsia="en-US"/>
        </w:rPr>
        <w:t xml:space="preserve">Даже при условии получения специализированной помощи в период обучения в начальной школе обучающиеся с ЗПР как правило продолжают испытывать в той или иной степени затруднения в учебной деятельности, обусловленные </w:t>
      </w:r>
      <w:proofErr w:type="spellStart"/>
      <w:r w:rsidRPr="007270DF">
        <w:rPr>
          <w:color w:val="000000"/>
          <w:lang w:eastAsia="en-US"/>
        </w:rPr>
        <w:t>дефицитарными</w:t>
      </w:r>
      <w:proofErr w:type="spellEnd"/>
      <w:r w:rsidRPr="007270DF">
        <w:rPr>
          <w:color w:val="000000"/>
          <w:lang w:eastAsia="en-US"/>
        </w:rPr>
        <w:t xml:space="preserve"> познавательными способностями, специфическими недостатками психологического и речевого развития, нарушениями регуляции поведения и деятельности, снижением умственной работоспособности и продуктивности. Общими для всех детей с ЗПР являются трудности произвольной </w:t>
      </w:r>
      <w:proofErr w:type="spellStart"/>
      <w:r w:rsidRPr="007270DF">
        <w:rPr>
          <w:color w:val="000000"/>
          <w:lang w:eastAsia="en-US"/>
        </w:rPr>
        <w:t>саморегуляции</w:t>
      </w:r>
      <w:proofErr w:type="spellEnd"/>
      <w:r w:rsidRPr="007270DF">
        <w:rPr>
          <w:color w:val="000000"/>
          <w:lang w:eastAsia="en-US"/>
        </w:rPr>
        <w:t>, замедленный темп и неравномерное качество становления высших психических функций, мотивационных и когнитивных составляющих познавательной деятельности. Для значительной части детей и подростков с ЗПР типичен и дефицит социально-перцептивных и коммуникативных способностей, нередко сопряженный с проблемами эмоциональной регуляции, что в совокупности затрудняет их продуктивное взаимодействие с окружающими.</w:t>
      </w:r>
    </w:p>
    <w:p w:rsidR="007270DF" w:rsidRPr="007270DF" w:rsidRDefault="007270DF" w:rsidP="007270DF">
      <w:pPr>
        <w:widowControl w:val="0"/>
        <w:tabs>
          <w:tab w:val="left" w:pos="993"/>
        </w:tabs>
        <w:ind w:firstLine="709"/>
        <w:jc w:val="both"/>
        <w:rPr>
          <w:color w:val="000000"/>
          <w:lang w:eastAsia="en-US"/>
        </w:rPr>
      </w:pPr>
      <w:r w:rsidRPr="007270DF">
        <w:rPr>
          <w:color w:val="000000"/>
          <w:lang w:eastAsia="en-US"/>
        </w:rPr>
        <w:t xml:space="preserve">С переходом от совместных учебных действий под руководством учителя (характерных для начальной школы) к самостоятельным (на уровне основной школы), к подростку с ЗПР </w:t>
      </w:r>
      <w:bookmarkStart w:id="1" w:name="_Hlk43648519"/>
      <w:r w:rsidRPr="007270DF">
        <w:rPr>
          <w:color w:val="000000"/>
          <w:lang w:eastAsia="en-US"/>
        </w:rPr>
        <w:t xml:space="preserve">предъявляются требования самостоятельного познавательного поиска, </w:t>
      </w:r>
      <w:r w:rsidRPr="007270DF">
        <w:rPr>
          <w:color w:val="000000"/>
          <w:lang w:eastAsia="en-US"/>
        </w:rPr>
        <w:lastRenderedPageBreak/>
        <w:t xml:space="preserve">постановки учебных целей, освоения и самостоятельного осуществления контрольных и оценочных действий, инициативы в организации учебного сотрудничества. </w:t>
      </w:r>
      <w:bookmarkEnd w:id="1"/>
      <w:r w:rsidRPr="007270DF">
        <w:rPr>
          <w:color w:val="000000"/>
          <w:lang w:eastAsia="en-US"/>
        </w:rPr>
        <w:t>По мере взросления у подростка происходит качественное преобразование учебных действий моделирования, контроля, оценки и переход к развитию способности проектирования собственной учебной деятельности и построению жизненных планов во временной перспективе. Характерной особенностью подросткового периода становится развитие форм понятийного мышления, усложняются используемые коммуникативные средства и способы организации учебного сотрудничества в отношениях с учителями и сверстниками. Акцент в коммуникативной деятельности смещается на межличностное общение со сверстниками, которое приобретает для подростка особую значимость.</w:t>
      </w:r>
      <w:r w:rsidRPr="007270DF">
        <w:rPr>
          <w:color w:val="000000"/>
          <w:sz w:val="28"/>
          <w:szCs w:val="28"/>
          <w:lang w:eastAsia="en-US"/>
        </w:rPr>
        <w:t xml:space="preserve"> </w:t>
      </w:r>
      <w:r w:rsidRPr="007270DF">
        <w:rPr>
          <w:color w:val="000000"/>
          <w:lang w:eastAsia="en-US"/>
        </w:rPr>
        <w:t xml:space="preserve">Процесс взросления у детей с ЗПР осложняется характерными для данной категории особенностями. У подростков с ЗПР часто наблюдаются признаки личностной незрелости, многие из них внушаемы, легко поддаются убеждению, не могут отстоять собственную позицию. Особые сложности могут создавать нарушения произвольной регуляции: для них характерны частые импульсивные реакции, они не могут сдерживать свои стремления и порывы, бывают не сдержаны в проявлении своих эмоций, склонны к переменчивости настроения. В целом у всех обучающихся с ЗПР отмечается слабость волевых процессов, что проявляется в невозможности сделать волевое усилие при учебных и иных трудностях. </w:t>
      </w:r>
    </w:p>
    <w:p w:rsidR="007270DF" w:rsidRPr="007270DF" w:rsidRDefault="007270DF" w:rsidP="007270DF">
      <w:pPr>
        <w:tabs>
          <w:tab w:val="left" w:pos="-1560"/>
          <w:tab w:val="left" w:pos="-1134"/>
        </w:tabs>
        <w:ind w:firstLine="709"/>
        <w:jc w:val="both"/>
        <w:rPr>
          <w:color w:val="000000"/>
          <w:lang w:eastAsia="en-US"/>
        </w:rPr>
      </w:pPr>
      <w:r w:rsidRPr="007270DF">
        <w:rPr>
          <w:color w:val="000000"/>
          <w:lang w:eastAsia="en-US"/>
        </w:rPr>
        <w:t>При организации обучения важно учитывать особенности познавательного развития, эмоционально-волевой и личностной сферы обучающихся с ЗПР, специфику усвоения ими учебного материала.</w:t>
      </w:r>
    </w:p>
    <w:p w:rsidR="007270DF" w:rsidRPr="007270DF" w:rsidRDefault="007270DF" w:rsidP="007270DF">
      <w:pPr>
        <w:widowControl w:val="0"/>
        <w:tabs>
          <w:tab w:val="left" w:pos="993"/>
        </w:tabs>
        <w:ind w:firstLine="709"/>
        <w:jc w:val="both"/>
        <w:rPr>
          <w:color w:val="000000"/>
          <w:lang w:eastAsia="en-US"/>
        </w:rPr>
      </w:pPr>
      <w:r w:rsidRPr="007270DF">
        <w:rPr>
          <w:color w:val="000000"/>
          <w:lang w:eastAsia="en-US"/>
        </w:rPr>
        <w:t>Функциональная и/или органическая недостаточность центральной нервной системы в некоторых случаях приводит к большей выраженности и стойкости нарушения при ЗПР, что определяет необходимость обеспечения специальных образовательных условий при их обучении на уровне основного общего образования.</w:t>
      </w:r>
    </w:p>
    <w:p w:rsidR="007270DF" w:rsidRPr="007270DF" w:rsidRDefault="007270DF" w:rsidP="007270DF">
      <w:pPr>
        <w:tabs>
          <w:tab w:val="left" w:pos="426"/>
        </w:tabs>
        <w:jc w:val="both"/>
        <w:rPr>
          <w:rFonts w:eastAsia="Calibri"/>
          <w:b/>
          <w:bCs/>
          <w:color w:val="auto"/>
          <w:u w:val="single"/>
        </w:rPr>
      </w:pPr>
      <w:r w:rsidRPr="007270DF">
        <w:rPr>
          <w:rFonts w:eastAsia="Calibri"/>
          <w:color w:val="auto"/>
          <w:u w:val="single"/>
          <w:shd w:val="clear" w:color="auto" w:fill="FFFFFF"/>
        </w:rPr>
        <w:t xml:space="preserve">Для обучающихся с ЗПР, осваивающих АООП ООО, характерны следующие </w:t>
      </w:r>
      <w:r w:rsidRPr="007270DF">
        <w:rPr>
          <w:rFonts w:eastAsia="Calibri"/>
          <w:b/>
          <w:bCs/>
          <w:color w:val="auto"/>
          <w:u w:val="single"/>
          <w:shd w:val="clear" w:color="auto" w:fill="FFFFFF"/>
        </w:rPr>
        <w:t>образовательные потребности:</w:t>
      </w:r>
    </w:p>
    <w:p w:rsidR="007270DF" w:rsidRPr="007270DF" w:rsidRDefault="007270DF" w:rsidP="007270DF">
      <w:pPr>
        <w:ind w:firstLine="709"/>
        <w:jc w:val="both"/>
        <w:rPr>
          <w:color w:val="000000"/>
          <w:lang w:eastAsia="en-US"/>
        </w:rPr>
      </w:pPr>
      <w:r w:rsidRPr="007270DF">
        <w:rPr>
          <w:color w:val="000000"/>
          <w:lang w:eastAsia="en-US"/>
        </w:rPr>
        <w:t xml:space="preserve">На этапе основного образования для обучающихся с ЗПР актуальны следующие </w:t>
      </w:r>
      <w:r w:rsidRPr="007270DF">
        <w:rPr>
          <w:i/>
          <w:color w:val="000000"/>
          <w:lang w:eastAsia="en-US"/>
        </w:rPr>
        <w:t>общие</w:t>
      </w:r>
      <w:r w:rsidRPr="007270DF">
        <w:rPr>
          <w:color w:val="000000"/>
          <w:lang w:eastAsia="en-US"/>
        </w:rPr>
        <w:t xml:space="preserve"> образовательные потребности: потребность во введении специальных разделов обучения и специфических средств обучения, потребность в качественной индивидуализации и создании особой пространственной и временной образовательной среды,  потребность в максимальном расширении образовательного пространства за пределы школы, потребность в согласованном участии в образовательном процессе команды квалифицированных специалистов и родителей ребенка с ЗПР. </w:t>
      </w:r>
    </w:p>
    <w:p w:rsidR="007270DF" w:rsidRPr="007270DF" w:rsidRDefault="007270DF" w:rsidP="007270DF">
      <w:pPr>
        <w:ind w:left="-142" w:firstLine="709"/>
        <w:jc w:val="both"/>
        <w:rPr>
          <w:rFonts w:eastAsia="Calibri"/>
          <w:color w:val="auto"/>
          <w:lang w:eastAsia="en-US"/>
        </w:rPr>
      </w:pPr>
      <w:r w:rsidRPr="007270DF">
        <w:rPr>
          <w:rFonts w:eastAsia="Calibri"/>
          <w:color w:val="auto"/>
          <w:lang w:eastAsia="en-US"/>
        </w:rPr>
        <w:t xml:space="preserve">Для обучающихся с ЗПР, осваивающих АООП ООО, характерны следующие </w:t>
      </w:r>
      <w:r w:rsidRPr="007270DF">
        <w:rPr>
          <w:rFonts w:eastAsia="Calibri"/>
          <w:i/>
          <w:color w:val="auto"/>
          <w:lang w:eastAsia="en-US"/>
        </w:rPr>
        <w:t>специфические</w:t>
      </w:r>
      <w:r w:rsidRPr="007270DF">
        <w:rPr>
          <w:rFonts w:eastAsia="Calibri"/>
          <w:color w:val="auto"/>
          <w:lang w:eastAsia="en-US"/>
        </w:rPr>
        <w:t xml:space="preserve"> образовательные потребности:</w:t>
      </w:r>
    </w:p>
    <w:p w:rsidR="007270DF" w:rsidRPr="007270DF" w:rsidRDefault="007270DF" w:rsidP="007270DF">
      <w:pPr>
        <w:numPr>
          <w:ilvl w:val="0"/>
          <w:numId w:val="10"/>
        </w:numPr>
        <w:suppressAutoHyphens/>
        <w:ind w:left="142" w:firstLine="567"/>
        <w:contextualSpacing/>
        <w:jc w:val="both"/>
        <w:rPr>
          <w:rFonts w:eastAsia="Calibri"/>
          <w:color w:val="auto"/>
          <w:lang w:eastAsia="en-US"/>
        </w:rPr>
      </w:pPr>
      <w:r w:rsidRPr="007270DF">
        <w:rPr>
          <w:rFonts w:eastAsia="Calibri"/>
          <w:color w:val="auto"/>
          <w:lang w:eastAsia="en-US"/>
        </w:rPr>
        <w:t xml:space="preserve">потребность в адаптации и дифференцированном подходе к отбору содержания программного материала учебных предметов с учетом особых образовательных потребностей и возможностей детей с ЗПР на уровне основного общего образования; </w:t>
      </w:r>
    </w:p>
    <w:p w:rsidR="007270DF" w:rsidRPr="007270DF" w:rsidRDefault="007270DF" w:rsidP="007270DF">
      <w:pPr>
        <w:numPr>
          <w:ilvl w:val="0"/>
          <w:numId w:val="10"/>
        </w:numPr>
        <w:suppressAutoHyphens/>
        <w:ind w:left="142" w:firstLine="567"/>
        <w:contextualSpacing/>
        <w:jc w:val="both"/>
        <w:rPr>
          <w:rFonts w:eastAsia="Calibri"/>
          <w:color w:val="auto"/>
          <w:lang w:eastAsia="en-US"/>
        </w:rPr>
      </w:pPr>
      <w:r w:rsidRPr="007270DF">
        <w:rPr>
          <w:rFonts w:eastAsia="Calibri"/>
          <w:color w:val="auto"/>
          <w:lang w:eastAsia="en-US"/>
        </w:rPr>
        <w:t>включение коррекционно-развивающего компонента в процесс обучения при реализации образовательных программ основного общего образования с учетом преемственности уровней начального и основного общего образования;</w:t>
      </w:r>
    </w:p>
    <w:p w:rsidR="007270DF" w:rsidRPr="007270DF" w:rsidRDefault="007270DF" w:rsidP="007270DF">
      <w:pPr>
        <w:numPr>
          <w:ilvl w:val="0"/>
          <w:numId w:val="10"/>
        </w:numPr>
        <w:suppressAutoHyphens/>
        <w:ind w:left="142" w:firstLine="567"/>
        <w:contextualSpacing/>
        <w:jc w:val="both"/>
        <w:rPr>
          <w:rFonts w:eastAsia="Calibri"/>
          <w:color w:val="auto"/>
          <w:lang w:eastAsia="en-US"/>
        </w:rPr>
      </w:pPr>
      <w:bookmarkStart w:id="2" w:name="_Hlk39599667"/>
      <w:r w:rsidRPr="007270DF">
        <w:rPr>
          <w:rFonts w:eastAsia="Calibri"/>
          <w:color w:val="auto"/>
          <w:lang w:eastAsia="en-US"/>
        </w:rPr>
        <w:t>применение специальных методов и приемов, средств обучения с учетом особенностей усвоения обучающимся с ЗПР системы знаний, умений, навыков, компетенций</w:t>
      </w:r>
      <w:bookmarkEnd w:id="2"/>
      <w:r w:rsidRPr="007270DF">
        <w:rPr>
          <w:rFonts w:eastAsia="Calibri"/>
          <w:color w:val="auto"/>
          <w:lang w:eastAsia="en-US"/>
        </w:rPr>
        <w:t xml:space="preserve"> (использование «</w:t>
      </w:r>
      <w:proofErr w:type="spellStart"/>
      <w:r w:rsidRPr="007270DF">
        <w:rPr>
          <w:rFonts w:eastAsia="Calibri"/>
          <w:color w:val="auto"/>
          <w:lang w:eastAsia="en-US"/>
        </w:rPr>
        <w:t>пошаговости</w:t>
      </w:r>
      <w:proofErr w:type="spellEnd"/>
      <w:r w:rsidRPr="007270DF">
        <w:rPr>
          <w:rFonts w:eastAsia="Calibri"/>
          <w:color w:val="auto"/>
          <w:lang w:eastAsia="en-US"/>
        </w:rPr>
        <w:t xml:space="preserve">» при предъявлении учебного материала, при решении практико-ориентированных задач и жизненных ситуаций; применение алгоритмов, дополнительной визуальной поддержки, опорных схем при решении учебно-познавательных задач и работе с учебной информацией; разносторонняя проработка учебного материала, закрепление навыков и компетенций  применительно к различным жизненным ситуациям; увеличение доли практико-ориентированного </w:t>
      </w:r>
      <w:r w:rsidRPr="007270DF">
        <w:rPr>
          <w:rFonts w:eastAsia="Calibri"/>
          <w:color w:val="auto"/>
          <w:lang w:eastAsia="en-US"/>
        </w:rPr>
        <w:lastRenderedPageBreak/>
        <w:t xml:space="preserve">материала, связанного с жизненным опытом подростка;  разнообразие и вариативность предъявления и объяснения учебного материала при трудностях усвоения и переработки информации и т.д.); </w:t>
      </w:r>
    </w:p>
    <w:p w:rsidR="007270DF" w:rsidRPr="007270DF" w:rsidRDefault="007270DF" w:rsidP="007270DF">
      <w:pPr>
        <w:numPr>
          <w:ilvl w:val="0"/>
          <w:numId w:val="10"/>
        </w:numPr>
        <w:suppressAutoHyphens/>
        <w:ind w:left="142" w:firstLine="567"/>
        <w:contextualSpacing/>
        <w:jc w:val="both"/>
        <w:rPr>
          <w:rFonts w:eastAsia="Calibri"/>
          <w:color w:val="auto"/>
          <w:lang w:eastAsia="en-US"/>
        </w:rPr>
      </w:pPr>
      <w:r w:rsidRPr="007270DF">
        <w:rPr>
          <w:rFonts w:eastAsia="Calibri"/>
          <w:color w:val="auto"/>
          <w:lang w:eastAsia="en-US"/>
        </w:rPr>
        <w:t xml:space="preserve">организация образовательного пространства, рабочего места, временной организации образовательной среды с учетом психофизических особенностей и возможностей обучающегося с ЗПР (индивидуальное проектирование образовательной среды с учетом повышенной истощаемости и быстрой утомляемости в процессе интеллектуальной деятельности, сниженной работоспособности, сниженной произвольной регуляции, неустойчивости произвольного внимания, сниженного объема памяти и пониженной точности воспроизведения); </w:t>
      </w:r>
    </w:p>
    <w:p w:rsidR="007270DF" w:rsidRPr="007270DF" w:rsidRDefault="007270DF" w:rsidP="007270DF">
      <w:pPr>
        <w:numPr>
          <w:ilvl w:val="0"/>
          <w:numId w:val="10"/>
        </w:numPr>
        <w:suppressAutoHyphens/>
        <w:ind w:left="142" w:firstLine="567"/>
        <w:contextualSpacing/>
        <w:jc w:val="both"/>
        <w:rPr>
          <w:rFonts w:eastAsia="Calibri"/>
          <w:color w:val="auto"/>
          <w:lang w:eastAsia="en-US"/>
        </w:rPr>
      </w:pPr>
      <w:r w:rsidRPr="007270DF">
        <w:rPr>
          <w:rFonts w:eastAsia="Calibri"/>
          <w:color w:val="auto"/>
          <w:lang w:eastAsia="en-US"/>
        </w:rPr>
        <w:t xml:space="preserve">специальная помощь в развитии осознанной </w:t>
      </w:r>
      <w:proofErr w:type="spellStart"/>
      <w:r w:rsidRPr="007270DF">
        <w:rPr>
          <w:rFonts w:eastAsia="Calibri"/>
          <w:color w:val="auto"/>
          <w:lang w:eastAsia="en-US"/>
        </w:rPr>
        <w:t>саморегуляции</w:t>
      </w:r>
      <w:proofErr w:type="spellEnd"/>
      <w:r w:rsidRPr="007270DF">
        <w:rPr>
          <w:rFonts w:eastAsia="Calibri"/>
          <w:color w:val="auto"/>
          <w:lang w:eastAsia="en-US"/>
        </w:rPr>
        <w:t xml:space="preserve"> деятельности и поведения, в осознании возникающих трудностей в коммуникативных ситуациях, использовании приемов эмоциональной </w:t>
      </w:r>
      <w:proofErr w:type="spellStart"/>
      <w:r w:rsidRPr="007270DF">
        <w:rPr>
          <w:rFonts w:eastAsia="Calibri"/>
          <w:color w:val="auto"/>
          <w:lang w:eastAsia="en-US"/>
        </w:rPr>
        <w:t>саморегуляции</w:t>
      </w:r>
      <w:proofErr w:type="spellEnd"/>
      <w:r w:rsidRPr="007270DF">
        <w:rPr>
          <w:rFonts w:eastAsia="Calibri"/>
          <w:color w:val="auto"/>
          <w:lang w:eastAsia="en-US"/>
        </w:rPr>
        <w:t>, в побуждении запрашивать помощь взрослого в затруднительных социальных ситуациях; целенаправленное развитие социального взаимодействия обучающихся с ЗПР;</w:t>
      </w:r>
    </w:p>
    <w:p w:rsidR="007270DF" w:rsidRPr="007270DF" w:rsidRDefault="007270DF" w:rsidP="007270DF">
      <w:pPr>
        <w:numPr>
          <w:ilvl w:val="0"/>
          <w:numId w:val="10"/>
        </w:numPr>
        <w:suppressAutoHyphens/>
        <w:ind w:left="142" w:firstLine="567"/>
        <w:contextualSpacing/>
        <w:jc w:val="both"/>
        <w:rPr>
          <w:rFonts w:eastAsia="Calibri"/>
          <w:color w:val="auto"/>
          <w:lang w:eastAsia="en-US"/>
        </w:rPr>
      </w:pPr>
      <w:r w:rsidRPr="007270DF">
        <w:rPr>
          <w:rFonts w:eastAsia="Calibri"/>
          <w:color w:val="auto"/>
          <w:lang w:eastAsia="en-US"/>
        </w:rPr>
        <w:t xml:space="preserve">учет функционального состояния центральной нервной системы и </w:t>
      </w:r>
      <w:proofErr w:type="spellStart"/>
      <w:r w:rsidRPr="007270DF">
        <w:rPr>
          <w:rFonts w:eastAsia="Calibri"/>
          <w:color w:val="auto"/>
          <w:lang w:eastAsia="en-US"/>
        </w:rPr>
        <w:t>нейродинамики</w:t>
      </w:r>
      <w:proofErr w:type="spellEnd"/>
      <w:r w:rsidRPr="007270DF">
        <w:rPr>
          <w:rFonts w:eastAsia="Calibri"/>
          <w:color w:val="auto"/>
          <w:lang w:eastAsia="en-US"/>
        </w:rPr>
        <w:t xml:space="preserve"> психических процессов обучающихся с ЗПР (замедленного темпа переработки информации, пониженного общего тонуса, склонности к аффективной дезорганизации деятельности, «органической» </w:t>
      </w:r>
      <w:proofErr w:type="spellStart"/>
      <w:r w:rsidRPr="007270DF">
        <w:rPr>
          <w:rFonts w:eastAsia="Calibri"/>
          <w:color w:val="auto"/>
          <w:lang w:eastAsia="en-US"/>
        </w:rPr>
        <w:t>деконцентрации</w:t>
      </w:r>
      <w:proofErr w:type="spellEnd"/>
      <w:r w:rsidRPr="007270DF">
        <w:rPr>
          <w:rFonts w:eastAsia="Calibri"/>
          <w:color w:val="auto"/>
          <w:lang w:eastAsia="en-US"/>
        </w:rPr>
        <w:t xml:space="preserve"> внимания и др.);</w:t>
      </w:r>
    </w:p>
    <w:p w:rsidR="007270DF" w:rsidRPr="007270DF" w:rsidRDefault="007270DF" w:rsidP="007270DF">
      <w:pPr>
        <w:numPr>
          <w:ilvl w:val="0"/>
          <w:numId w:val="10"/>
        </w:numPr>
        <w:suppressAutoHyphens/>
        <w:ind w:left="142" w:firstLine="567"/>
        <w:contextualSpacing/>
        <w:jc w:val="both"/>
        <w:rPr>
          <w:rFonts w:eastAsia="Calibri"/>
          <w:color w:val="auto"/>
          <w:lang w:eastAsia="en-US"/>
        </w:rPr>
      </w:pPr>
      <w:r w:rsidRPr="007270DF">
        <w:rPr>
          <w:rFonts w:eastAsia="Calibri"/>
          <w:color w:val="auto"/>
          <w:lang w:eastAsia="en-US"/>
        </w:rPr>
        <w:t>стимулирование к осознанию и осмыслению, упорядочиванию усваиваемых на уроках знаний и умений, к применению усвоенных компетенций в повседневной жизни;</w:t>
      </w:r>
    </w:p>
    <w:p w:rsidR="007270DF" w:rsidRPr="007270DF" w:rsidRDefault="007270DF" w:rsidP="007270DF">
      <w:pPr>
        <w:numPr>
          <w:ilvl w:val="0"/>
          <w:numId w:val="10"/>
        </w:numPr>
        <w:suppressAutoHyphens/>
        <w:ind w:left="142" w:firstLine="567"/>
        <w:contextualSpacing/>
        <w:jc w:val="both"/>
        <w:rPr>
          <w:rFonts w:eastAsia="Calibri"/>
          <w:color w:val="auto"/>
          <w:lang w:eastAsia="en-US"/>
        </w:rPr>
      </w:pPr>
      <w:r w:rsidRPr="007270DF">
        <w:rPr>
          <w:rFonts w:eastAsia="Calibri"/>
          <w:color w:val="auto"/>
          <w:lang w:eastAsia="en-US"/>
        </w:rPr>
        <w:t xml:space="preserve">применение специального подхода к оценке образовательных достижений (личностных, </w:t>
      </w:r>
      <w:proofErr w:type="spellStart"/>
      <w:r w:rsidRPr="007270DF">
        <w:rPr>
          <w:rFonts w:eastAsia="Calibri"/>
          <w:color w:val="auto"/>
          <w:lang w:eastAsia="en-US"/>
        </w:rPr>
        <w:t>метапредметных</w:t>
      </w:r>
      <w:proofErr w:type="spellEnd"/>
      <w:r w:rsidRPr="007270DF">
        <w:rPr>
          <w:rFonts w:eastAsia="Calibri"/>
          <w:color w:val="auto"/>
          <w:lang w:eastAsia="en-US"/>
        </w:rPr>
        <w:t xml:space="preserve"> и предметных) с учетом психофизических особенностей и особых образовательных </w:t>
      </w:r>
      <w:proofErr w:type="gramStart"/>
      <w:r w:rsidRPr="007270DF">
        <w:rPr>
          <w:rFonts w:eastAsia="Calibri"/>
          <w:color w:val="auto"/>
          <w:lang w:eastAsia="en-US"/>
        </w:rPr>
        <w:t>потребностей</w:t>
      </w:r>
      <w:proofErr w:type="gramEnd"/>
      <w:r w:rsidRPr="007270DF">
        <w:rPr>
          <w:rFonts w:eastAsia="Calibri"/>
          <w:color w:val="auto"/>
          <w:lang w:eastAsia="en-US"/>
        </w:rPr>
        <w:t xml:space="preserve"> обучающихся с ЗПР; использование специального инструментария оценивания достижений и выявления трудностей усвоения образовательной программы;</w:t>
      </w:r>
    </w:p>
    <w:p w:rsidR="007270DF" w:rsidRPr="007270DF" w:rsidRDefault="007270DF" w:rsidP="007270DF">
      <w:pPr>
        <w:numPr>
          <w:ilvl w:val="0"/>
          <w:numId w:val="10"/>
        </w:numPr>
        <w:suppressAutoHyphens/>
        <w:ind w:left="142" w:firstLine="567"/>
        <w:contextualSpacing/>
        <w:jc w:val="both"/>
        <w:rPr>
          <w:rFonts w:eastAsia="Calibri"/>
          <w:color w:val="auto"/>
          <w:lang w:eastAsia="en-US"/>
        </w:rPr>
      </w:pPr>
      <w:r w:rsidRPr="007270DF">
        <w:rPr>
          <w:rFonts w:eastAsia="Calibri"/>
          <w:color w:val="auto"/>
          <w:lang w:eastAsia="en-US"/>
        </w:rPr>
        <w:t xml:space="preserve">формирование социально активной позиции, интереса к социальному миру с позиций личностного становления и профессионального самоопределения; </w:t>
      </w:r>
    </w:p>
    <w:p w:rsidR="007270DF" w:rsidRPr="007270DF" w:rsidRDefault="007270DF" w:rsidP="007270DF">
      <w:pPr>
        <w:numPr>
          <w:ilvl w:val="0"/>
          <w:numId w:val="10"/>
        </w:numPr>
        <w:suppressAutoHyphens/>
        <w:ind w:left="142" w:firstLine="567"/>
        <w:contextualSpacing/>
        <w:jc w:val="both"/>
        <w:rPr>
          <w:rFonts w:eastAsia="Calibri"/>
          <w:color w:val="auto"/>
          <w:lang w:eastAsia="en-US"/>
        </w:rPr>
      </w:pPr>
      <w:r w:rsidRPr="007270DF">
        <w:rPr>
          <w:rFonts w:eastAsia="Calibri"/>
          <w:color w:val="auto"/>
          <w:lang w:eastAsia="en-US"/>
        </w:rPr>
        <w:t>развитие и расширение средств коммуникации, навыков конструктивного общения и социального взаимодействия (со сверстниками, с членами семьи, со взрослыми), максимальное расширение социальных контактов, помощь подростку с ЗПР в осознании социально приемлемого и одобряемого поведения, в избирательности в установлении социальных контактов (профилактика негативного влияния, противостояние вовлечению в антисоциальную среду); профилактика асоциального поведения.</w:t>
      </w:r>
    </w:p>
    <w:p w:rsidR="007270DF" w:rsidRPr="007270DF" w:rsidRDefault="007270DF" w:rsidP="007270DF">
      <w:pPr>
        <w:tabs>
          <w:tab w:val="left" w:pos="993"/>
        </w:tabs>
        <w:ind w:firstLine="709"/>
        <w:jc w:val="both"/>
        <w:rPr>
          <w:rFonts w:eastAsia="Calibri"/>
          <w:color w:val="000000"/>
          <w:lang w:eastAsia="en-US"/>
        </w:rPr>
      </w:pPr>
      <w:r w:rsidRPr="007270DF">
        <w:rPr>
          <w:rFonts w:eastAsia="Calibri"/>
          <w:color w:val="000000"/>
          <w:lang w:eastAsia="en-US"/>
        </w:rPr>
        <w:t>Тематическое планирование по учебным предметам адаптированной основной общеобразовательной программы основного общего образования обучающихся с ЗПР совпадает с соответствующим разделом примерной основной образовательной программы основного общего образования и рабочими программами тех УМК, по которым ведется обучение в образовательной организации.</w:t>
      </w:r>
    </w:p>
    <w:p w:rsidR="007270DF" w:rsidRPr="007270DF" w:rsidRDefault="007270DF" w:rsidP="007270DF">
      <w:pPr>
        <w:tabs>
          <w:tab w:val="left" w:pos="1022"/>
        </w:tabs>
        <w:adjustRightInd w:val="0"/>
        <w:ind w:right="-108" w:firstLine="709"/>
        <w:contextualSpacing/>
        <w:jc w:val="both"/>
        <w:rPr>
          <w:rFonts w:eastAsia="Calibri"/>
          <w:b/>
          <w:color w:val="000000"/>
          <w:lang w:eastAsia="en-US"/>
        </w:rPr>
      </w:pPr>
    </w:p>
    <w:p w:rsidR="007270DF" w:rsidRPr="007270DF" w:rsidRDefault="007270DF" w:rsidP="007270DF">
      <w:pPr>
        <w:ind w:firstLine="709"/>
        <w:jc w:val="center"/>
        <w:rPr>
          <w:b/>
        </w:rPr>
      </w:pPr>
      <w:r>
        <w:rPr>
          <w:b/>
        </w:rPr>
        <w:t>Содержание предмета.</w:t>
      </w:r>
    </w:p>
    <w:p w:rsidR="00D20315" w:rsidRDefault="005D529E">
      <w:pPr>
        <w:ind w:firstLine="709"/>
        <w:rPr>
          <w:b/>
        </w:rPr>
      </w:pPr>
      <w:r>
        <w:rPr>
          <w:b/>
        </w:rPr>
        <w:t xml:space="preserve">Структурно предмет «История» включает учебные курсы по всеобщей истории и истории России. </w:t>
      </w:r>
    </w:p>
    <w:p w:rsidR="00D20315" w:rsidRDefault="005D529E" w:rsidP="007270DF">
      <w:pPr>
        <w:ind w:firstLine="567"/>
        <w:jc w:val="both"/>
      </w:pPr>
      <w:r>
        <w:t>Знакомство обучающихся при получении основного общего образования с предметом «История» начинается с курса всеобщей истории.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обучающимся представление</w:t>
      </w:r>
      <w:r>
        <w:rPr>
          <w:sz w:val="28"/>
          <w:szCs w:val="28"/>
        </w:rPr>
        <w:t xml:space="preserve"> </w:t>
      </w:r>
      <w:r>
        <w:t xml:space="preserve">о процессах, явлениях и понятиях мировой истории, сформировать знания о месте и роли России в мировом историческом процессе. </w:t>
      </w:r>
    </w:p>
    <w:p w:rsidR="00D20315" w:rsidRDefault="005D529E" w:rsidP="007270DF">
      <w:pPr>
        <w:ind w:firstLine="567"/>
        <w:jc w:val="both"/>
      </w:pPr>
      <w:r>
        <w:lastRenderedPageBreak/>
        <w:t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D20315" w:rsidRDefault="005D529E" w:rsidP="007270DF">
      <w:pPr>
        <w:ind w:firstLine="567"/>
        <w:jc w:val="both"/>
      </w:pPr>
      <w:r>
        <w:t xml:space="preserve"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 геополитических процессов в мире. Курс имеет определяющее значение в осознании обучающимися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 </w:t>
      </w:r>
    </w:p>
    <w:p w:rsidR="00D20315" w:rsidRDefault="005D529E" w:rsidP="007270DF">
      <w:pPr>
        <w:ind w:firstLine="567"/>
        <w:jc w:val="both"/>
        <w:rPr>
          <w:i/>
        </w:rPr>
      </w:pPr>
      <w:r>
        <w:t xml:space="preserve">Курс дает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D20315" w:rsidRDefault="005D529E" w:rsidP="007270DF">
      <w:pPr>
        <w:ind w:firstLine="567"/>
        <w:jc w:val="both"/>
      </w:pPr>
      <w:r>
        <w:t xml:space="preserve">Курс отечественной истории является важнейшим слагаемым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>
        <w:t>этнонациональной</w:t>
      </w:r>
      <w:proofErr w:type="spellEnd"/>
      <w:r>
        <w:t xml:space="preserve"> и религиозной общности, хранителей традиций рода и семьи. </w:t>
      </w:r>
    </w:p>
    <w:p w:rsidR="00D20315" w:rsidRDefault="005D529E" w:rsidP="007270DF">
      <w:pPr>
        <w:ind w:firstLine="567"/>
        <w:jc w:val="both"/>
      </w:pPr>
      <w:r>
        <w:t xml:space="preserve"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синхронизации курсов истории России и всеобщей истории,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 </w:t>
      </w:r>
    </w:p>
    <w:p w:rsidR="00D20315" w:rsidRDefault="005D529E" w:rsidP="007270DF">
      <w:pPr>
        <w:ind w:firstLine="567"/>
        <w:jc w:val="both"/>
      </w:pPr>
      <w:r>
        <w:t xml:space="preserve">Патриотическая основа исторического образования имеет цель воспитать у молодого поколения гордость за свою страну, осознание ее роли в мировой истории. При этом важно акцентировать внимание на массовом героизме в освободительных войнах, прежде всего Отечественных 1812 и 1941-1945 гг., раскрыв подвиг народа как пример гражданственности и самопожертвования во имя Отечества. Вместе с тем, позитивный пафос исторического сознания должна создавать не только гордость военными победами предков. Самое пристальное внимание следует уделить достижениям страны в других областях. Предметом патриотической гордости, несомненно, является великий труд народа по освоению громадных пространств Евразии с ее суровой природой, формирование российского общества на сложной многонациональной и </w:t>
      </w:r>
      <w:proofErr w:type="spellStart"/>
      <w:r>
        <w:t>поликонфессиональной</w:t>
      </w:r>
      <w:proofErr w:type="spellEnd"/>
      <w:r>
        <w:t xml:space="preserve"> основе, в рамках которого преобладали начала взаимовыручки, согласия и веротерпимости, создание науки и культуры мирового значения, традиции трудовой и предпринимательской культуры, благотворительности и меценатства. </w:t>
      </w:r>
    </w:p>
    <w:p w:rsidR="00D20315" w:rsidRDefault="005D529E" w:rsidP="007270DF">
      <w:pPr>
        <w:ind w:firstLine="709"/>
        <w:jc w:val="both"/>
      </w:pPr>
      <w:r>
        <w:t xml:space="preserve">Концепцией нового учебно-методического комплекса по отечественной истории в качестве наиболее оптимальной предложена модель, при которой изучение истории будет строиться по линейной системе с 5 по 10 классы. За счет более подробного изучения исторических периодов обучающиеся смогут как освоить базовые исторические категории, персоналии, события и закономерности, так и получить навыки историографического анализа, глубокого проблемного осмысления материалов (преимущественно в ходе изучения периодов истории Нового и Новейшего времени), сравнительного анализа. </w:t>
      </w:r>
    </w:p>
    <w:p w:rsidR="00D20315" w:rsidRDefault="005D529E">
      <w:pPr>
        <w:ind w:firstLine="709"/>
        <w:jc w:val="center"/>
        <w:rPr>
          <w:b/>
        </w:rPr>
      </w:pPr>
      <w:r>
        <w:rPr>
          <w:b/>
        </w:rPr>
        <w:t>Место учебного предмета «История» в  учебном плане.</w:t>
      </w:r>
    </w:p>
    <w:p w:rsidR="00D20315" w:rsidRDefault="005D529E">
      <w:pPr>
        <w:ind w:firstLine="709"/>
        <w:jc w:val="both"/>
      </w:pPr>
      <w:r>
        <w:lastRenderedPageBreak/>
        <w:t>Предмет «История» изучается на уровне основного общего образования в качестве обязательного предмета в 5</w:t>
      </w:r>
      <w:r w:rsidR="007270DF">
        <w:t xml:space="preserve"> </w:t>
      </w:r>
      <w:r>
        <w:t xml:space="preserve">классах - 2 часа в неделю. Изучение предмета «История» как части предметной области «Общественно-научные предметы» основано на </w:t>
      </w:r>
      <w:proofErr w:type="spellStart"/>
      <w:r>
        <w:t>межпредметных</w:t>
      </w:r>
      <w:proofErr w:type="spellEnd"/>
      <w:r>
        <w:t xml:space="preserve"> связях с предметами: 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</w:p>
    <w:p w:rsidR="00D20315" w:rsidRDefault="00D20315">
      <w:pPr>
        <w:pStyle w:val="c64"/>
        <w:shd w:val="clear" w:color="auto" w:fill="FFFFFF"/>
        <w:spacing w:beforeAutospacing="0" w:afterAutospacing="0"/>
        <w:jc w:val="both"/>
        <w:rPr>
          <w:color w:val="000000"/>
        </w:rPr>
      </w:pPr>
    </w:p>
    <w:p w:rsidR="00D20315" w:rsidRDefault="005D529E">
      <w:pPr>
        <w:ind w:firstLine="709"/>
        <w:jc w:val="center"/>
        <w:rPr>
          <w:b/>
        </w:rPr>
      </w:pPr>
      <w:r>
        <w:rPr>
          <w:b/>
        </w:rPr>
        <w:t>Содержание  курсов Всеобщей истории и истории России</w:t>
      </w:r>
    </w:p>
    <w:tbl>
      <w:tblPr>
        <w:tblW w:w="10490" w:type="dxa"/>
        <w:tblInd w:w="-4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128"/>
        <w:gridCol w:w="4400"/>
        <w:gridCol w:w="4962"/>
      </w:tblGrid>
      <w:tr w:rsidR="00D20315"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20315" w:rsidRDefault="00D20315">
            <w:pPr>
              <w:jc w:val="center"/>
            </w:pPr>
          </w:p>
        </w:tc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20315" w:rsidRDefault="00D20315">
            <w:pPr>
              <w:jc w:val="center"/>
              <w:rPr>
                <w:b/>
              </w:rPr>
            </w:pPr>
          </w:p>
          <w:p w:rsidR="00D20315" w:rsidRDefault="005D529E">
            <w:pPr>
              <w:jc w:val="center"/>
              <w:rPr>
                <w:b/>
              </w:rPr>
            </w:pPr>
            <w:r>
              <w:rPr>
                <w:b/>
              </w:rPr>
              <w:t>Всеобщая история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20315" w:rsidRDefault="00D20315">
            <w:pPr>
              <w:jc w:val="center"/>
              <w:rPr>
                <w:b/>
              </w:rPr>
            </w:pPr>
          </w:p>
          <w:p w:rsidR="00D20315" w:rsidRDefault="005D529E">
            <w:pPr>
              <w:jc w:val="center"/>
              <w:rPr>
                <w:b/>
              </w:rPr>
            </w:pPr>
            <w:r>
              <w:rPr>
                <w:b/>
              </w:rPr>
              <w:t>История России</w:t>
            </w:r>
          </w:p>
        </w:tc>
      </w:tr>
      <w:tr w:rsidR="00D20315"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20315" w:rsidRDefault="005D529E">
            <w:r>
              <w:t>5 класс</w:t>
            </w:r>
          </w:p>
        </w:tc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20315" w:rsidRDefault="005D529E">
            <w:pPr>
              <w:rPr>
                <w:b/>
              </w:rPr>
            </w:pPr>
            <w:r>
              <w:rPr>
                <w:b/>
              </w:rPr>
              <w:t>ИСТОРИЯ ДРЕВНЕГО МИРА (67 ч.)</w:t>
            </w:r>
          </w:p>
          <w:p w:rsidR="00D20315" w:rsidRDefault="005D529E">
            <w:pPr>
              <w:rPr>
                <w:bCs/>
              </w:rPr>
            </w:pPr>
            <w:r>
              <w:rPr>
                <w:bCs/>
              </w:rPr>
              <w:t>Первобытность.</w:t>
            </w:r>
          </w:p>
          <w:p w:rsidR="00D20315" w:rsidRDefault="005D529E">
            <w:pPr>
              <w:rPr>
                <w:bCs/>
              </w:rPr>
            </w:pPr>
            <w:r>
              <w:rPr>
                <w:bCs/>
              </w:rPr>
              <w:t>Древний Восток</w:t>
            </w:r>
          </w:p>
          <w:p w:rsidR="00D20315" w:rsidRDefault="005D529E">
            <w:pPr>
              <w:rPr>
                <w:bCs/>
              </w:rPr>
            </w:pPr>
            <w:r>
              <w:rPr>
                <w:bCs/>
              </w:rPr>
              <w:t>Античный мир. Древняя Греция. Древний Рим.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20315" w:rsidRDefault="005D529E">
            <w:r>
              <w:rPr>
                <w:bCs/>
              </w:rPr>
              <w:t>Народы и государства на территории нашей страны в древности</w:t>
            </w:r>
            <w:r>
              <w:t xml:space="preserve"> </w:t>
            </w:r>
            <w:r>
              <w:rPr>
                <w:b/>
              </w:rPr>
              <w:t>(1 час)</w:t>
            </w:r>
          </w:p>
        </w:tc>
      </w:tr>
    </w:tbl>
    <w:p w:rsidR="00D20315" w:rsidRDefault="00D20315">
      <w:pPr>
        <w:pStyle w:val="ab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0315" w:rsidRDefault="005D529E">
      <w:pPr>
        <w:pStyle w:val="4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Учебно-методический комплекс:</w:t>
      </w:r>
    </w:p>
    <w:p w:rsidR="00D20315" w:rsidRDefault="005D529E">
      <w:pPr>
        <w:rPr>
          <w:b/>
          <w:lang w:eastAsia="en-US"/>
        </w:rPr>
      </w:pPr>
      <w:r>
        <w:rPr>
          <w:b/>
          <w:lang w:eastAsia="en-US"/>
        </w:rPr>
        <w:t>5 класс:</w:t>
      </w:r>
    </w:p>
    <w:p w:rsidR="00D20315" w:rsidRDefault="005D529E">
      <w:r>
        <w:t>«Всеобщая история. История Древнего мира» 5 класс:</w:t>
      </w:r>
      <w:bookmarkStart w:id="3" w:name="__DdeLink__6364_1289717338"/>
      <w:r>
        <w:t xml:space="preserve"> учебник для  общеобразовательных организаций/А.</w:t>
      </w:r>
      <w:bookmarkEnd w:id="3"/>
      <w:r>
        <w:t xml:space="preserve">А. </w:t>
      </w:r>
      <w:proofErr w:type="spellStart"/>
      <w:r>
        <w:t>Вигасин</w:t>
      </w:r>
      <w:proofErr w:type="spellEnd"/>
      <w:r>
        <w:t xml:space="preserve">, Г.И. </w:t>
      </w:r>
      <w:proofErr w:type="spellStart"/>
      <w:r>
        <w:t>Годер</w:t>
      </w:r>
      <w:proofErr w:type="spellEnd"/>
      <w:r>
        <w:t xml:space="preserve">, И.С. Свенцицкая; под ред. А.А. Искандерова.-10-е изд., </w:t>
      </w:r>
      <w:proofErr w:type="spellStart"/>
      <w:r>
        <w:t>перераб</w:t>
      </w:r>
      <w:proofErr w:type="spellEnd"/>
      <w:r>
        <w:t>.- М.: Просвещение, 2019.-303 с.</w:t>
      </w:r>
    </w:p>
    <w:p w:rsidR="00D20315" w:rsidRDefault="00D20315">
      <w:pPr>
        <w:rPr>
          <w:b/>
          <w:lang w:eastAsia="en-US"/>
        </w:rPr>
      </w:pPr>
    </w:p>
    <w:p w:rsidR="005D529E" w:rsidRPr="005D529E" w:rsidRDefault="005D529E" w:rsidP="005D529E">
      <w:pPr>
        <w:ind w:firstLine="709"/>
        <w:rPr>
          <w:b/>
        </w:rPr>
      </w:pPr>
      <w:r w:rsidRPr="005D529E">
        <w:rPr>
          <w:b/>
          <w:iCs/>
          <w:color w:val="000000"/>
          <w:lang w:eastAsia="en-US"/>
        </w:rPr>
        <w:t>Планируемые результаты освоения учебного предмета</w:t>
      </w:r>
      <w:r w:rsidRPr="005D529E">
        <w:rPr>
          <w:b/>
        </w:rPr>
        <w:t xml:space="preserve"> История Древнего мира (5 класс)</w:t>
      </w:r>
    </w:p>
    <w:p w:rsidR="005D529E" w:rsidRPr="005D529E" w:rsidRDefault="005D529E" w:rsidP="005D529E">
      <w:pPr>
        <w:ind w:right="142" w:firstLine="709"/>
        <w:jc w:val="both"/>
        <w:rPr>
          <w:rFonts w:eastAsia="Calibri"/>
          <w:b/>
          <w:iCs/>
          <w:color w:val="000000"/>
          <w:lang w:eastAsia="en-US"/>
        </w:rPr>
      </w:pPr>
      <w:r w:rsidRPr="005D529E">
        <w:rPr>
          <w:b/>
          <w:iCs/>
          <w:color w:val="000000"/>
          <w:lang w:eastAsia="en-US"/>
        </w:rPr>
        <w:t xml:space="preserve">Личностными результатами </w:t>
      </w:r>
      <w:proofErr w:type="gramStart"/>
      <w:r w:rsidRPr="005D529E">
        <w:rPr>
          <w:rFonts w:eastAsia="Calibri"/>
          <w:b/>
          <w:iCs/>
          <w:color w:val="000000"/>
          <w:lang w:eastAsia="en-US"/>
        </w:rPr>
        <w:t>освоения</w:t>
      </w:r>
      <w:proofErr w:type="gramEnd"/>
      <w:r w:rsidRPr="005D529E">
        <w:rPr>
          <w:rFonts w:eastAsia="Calibri"/>
          <w:b/>
          <w:iCs/>
          <w:color w:val="000000"/>
          <w:lang w:eastAsia="en-US"/>
        </w:rPr>
        <w:t xml:space="preserve"> обучающимися в первый год обучения в основной школе программы по истории являются: </w:t>
      </w:r>
    </w:p>
    <w:p w:rsidR="005D529E" w:rsidRPr="005D529E" w:rsidRDefault="005D529E" w:rsidP="005D529E">
      <w:pPr>
        <w:numPr>
          <w:ilvl w:val="0"/>
          <w:numId w:val="11"/>
        </w:numPr>
        <w:tabs>
          <w:tab w:val="left" w:pos="0"/>
        </w:tabs>
        <w:spacing w:after="200" w:line="276" w:lineRule="auto"/>
        <w:ind w:left="0" w:right="6" w:firstLine="709"/>
        <w:contextualSpacing/>
        <w:jc w:val="both"/>
        <w:rPr>
          <w:rFonts w:eastAsia="Calibri"/>
          <w:color w:val="000000"/>
          <w:lang w:eastAsia="en-US"/>
        </w:rPr>
      </w:pPr>
      <w:r w:rsidRPr="005D529E">
        <w:rPr>
          <w:rFonts w:eastAsia="Calibri"/>
          <w:color w:val="000000"/>
          <w:lang w:eastAsia="en-US"/>
        </w:rPr>
        <w:t>осознание российской гражданской идентичности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России). Осознанное, уважительное и доброжелательное отношение к культуре, религии, традициям, языкам, ценностям народов России и народов мира;</w:t>
      </w:r>
    </w:p>
    <w:p w:rsidR="005D529E" w:rsidRPr="005D529E" w:rsidRDefault="005D529E" w:rsidP="005D529E">
      <w:pPr>
        <w:numPr>
          <w:ilvl w:val="0"/>
          <w:numId w:val="11"/>
        </w:numPr>
        <w:tabs>
          <w:tab w:val="left" w:pos="0"/>
        </w:tabs>
        <w:spacing w:after="200" w:line="276" w:lineRule="auto"/>
        <w:ind w:left="0" w:right="6" w:firstLine="709"/>
        <w:contextualSpacing/>
        <w:jc w:val="both"/>
        <w:rPr>
          <w:rFonts w:eastAsia="Calibri"/>
          <w:color w:val="000000"/>
          <w:lang w:eastAsia="en-US"/>
        </w:rPr>
      </w:pPr>
      <w:r w:rsidRPr="005D529E">
        <w:rPr>
          <w:rFonts w:eastAsia="Calibri"/>
          <w:color w:val="000000"/>
          <w:lang w:eastAsia="en-US"/>
        </w:rPr>
        <w:t xml:space="preserve">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5D529E" w:rsidRPr="005D529E" w:rsidRDefault="005D529E" w:rsidP="005D529E">
      <w:pPr>
        <w:numPr>
          <w:ilvl w:val="0"/>
          <w:numId w:val="11"/>
        </w:numPr>
        <w:tabs>
          <w:tab w:val="left" w:pos="0"/>
        </w:tabs>
        <w:spacing w:after="200" w:line="276" w:lineRule="auto"/>
        <w:ind w:left="0" w:right="6" w:firstLine="709"/>
        <w:contextualSpacing/>
        <w:jc w:val="both"/>
        <w:rPr>
          <w:rFonts w:eastAsia="Calibri"/>
          <w:color w:val="000000"/>
          <w:lang w:eastAsia="en-US"/>
        </w:rPr>
      </w:pPr>
      <w:r w:rsidRPr="005D529E">
        <w:rPr>
          <w:rFonts w:eastAsia="Calibri"/>
          <w:color w:val="000000"/>
          <w:lang w:eastAsia="en-US"/>
        </w:rPr>
        <w:t xml:space="preserve">освоение гуманистических традиций и ценностей современного общества; </w:t>
      </w:r>
    </w:p>
    <w:p w:rsidR="005D529E" w:rsidRPr="005D529E" w:rsidRDefault="005D529E" w:rsidP="005D529E">
      <w:pPr>
        <w:numPr>
          <w:ilvl w:val="0"/>
          <w:numId w:val="11"/>
        </w:numPr>
        <w:tabs>
          <w:tab w:val="left" w:pos="0"/>
        </w:tabs>
        <w:spacing w:after="200" w:line="276" w:lineRule="auto"/>
        <w:ind w:left="0" w:right="6" w:firstLine="709"/>
        <w:contextualSpacing/>
        <w:jc w:val="both"/>
        <w:rPr>
          <w:rFonts w:eastAsia="Calibri"/>
          <w:color w:val="000000"/>
          <w:lang w:eastAsia="en-US"/>
        </w:rPr>
      </w:pPr>
      <w:r w:rsidRPr="005D529E">
        <w:rPr>
          <w:rFonts w:eastAsia="Calibri"/>
          <w:color w:val="000000"/>
          <w:lang w:eastAsia="en-US"/>
        </w:rPr>
        <w:t xml:space="preserve">осмысление социально-нравственного опыта предшествующих поколений; понимание культурного многообразия мира, уважение к культуре своего и других народов, толерантность; </w:t>
      </w:r>
    </w:p>
    <w:p w:rsidR="005D529E" w:rsidRPr="005D529E" w:rsidRDefault="005D529E" w:rsidP="005D529E">
      <w:pPr>
        <w:numPr>
          <w:ilvl w:val="0"/>
          <w:numId w:val="11"/>
        </w:numPr>
        <w:tabs>
          <w:tab w:val="left" w:pos="0"/>
        </w:tabs>
        <w:spacing w:after="200" w:line="276" w:lineRule="auto"/>
        <w:ind w:left="0" w:right="6" w:firstLine="709"/>
        <w:contextualSpacing/>
        <w:jc w:val="both"/>
        <w:rPr>
          <w:rFonts w:eastAsia="Calibri"/>
          <w:color w:val="000000"/>
          <w:lang w:eastAsia="en-US"/>
        </w:rPr>
      </w:pPr>
      <w:r w:rsidRPr="005D529E">
        <w:rPr>
          <w:rFonts w:eastAsia="Calibri"/>
          <w:color w:val="000000"/>
          <w:lang w:eastAsia="en-US"/>
        </w:rPr>
        <w:t xml:space="preserve">понимание культурного многообразия мира, уважение к культуре своего и других народов. </w:t>
      </w:r>
    </w:p>
    <w:p w:rsidR="005D529E" w:rsidRPr="005D529E" w:rsidRDefault="005D529E" w:rsidP="005D529E">
      <w:pPr>
        <w:ind w:firstLine="709"/>
        <w:jc w:val="both"/>
        <w:rPr>
          <w:rFonts w:eastAsia="Calibri"/>
          <w:b/>
          <w:iCs/>
          <w:color w:val="000000"/>
          <w:lang w:eastAsia="en-US"/>
        </w:rPr>
      </w:pPr>
      <w:proofErr w:type="spellStart"/>
      <w:r w:rsidRPr="005D529E">
        <w:rPr>
          <w:b/>
          <w:iCs/>
          <w:color w:val="000000"/>
          <w:lang w:eastAsia="en-US"/>
        </w:rPr>
        <w:t>Метапредметными</w:t>
      </w:r>
      <w:proofErr w:type="spellEnd"/>
      <w:r w:rsidRPr="005D529E">
        <w:rPr>
          <w:b/>
          <w:color w:val="000000"/>
          <w:lang w:eastAsia="en-US"/>
        </w:rPr>
        <w:t xml:space="preserve"> </w:t>
      </w:r>
      <w:r w:rsidRPr="005D529E">
        <w:rPr>
          <w:b/>
          <w:iCs/>
          <w:color w:val="000000"/>
          <w:lang w:eastAsia="en-US"/>
        </w:rPr>
        <w:t xml:space="preserve">результатами </w:t>
      </w:r>
      <w:r w:rsidRPr="005D529E">
        <w:rPr>
          <w:rFonts w:eastAsia="Calibri"/>
          <w:b/>
          <w:iCs/>
          <w:color w:val="000000"/>
          <w:lang w:eastAsia="en-US"/>
        </w:rPr>
        <w:t xml:space="preserve">освоения учащимися основной школы программы по истории являются: </w:t>
      </w:r>
    </w:p>
    <w:p w:rsidR="005D529E" w:rsidRPr="005D529E" w:rsidRDefault="005D529E" w:rsidP="005D529E">
      <w:pPr>
        <w:ind w:firstLine="709"/>
        <w:jc w:val="both"/>
        <w:rPr>
          <w:rFonts w:eastAsia="Calibri"/>
          <w:b/>
          <w:color w:val="000000"/>
          <w:lang w:eastAsia="en-US"/>
        </w:rPr>
      </w:pPr>
      <w:r w:rsidRPr="005D529E">
        <w:rPr>
          <w:rFonts w:eastAsia="Calibri"/>
          <w:b/>
          <w:color w:val="000000"/>
          <w:lang w:eastAsia="en-US"/>
        </w:rPr>
        <w:t>регулятивные УУД</w:t>
      </w:r>
    </w:p>
    <w:p w:rsidR="005D529E" w:rsidRPr="005D529E" w:rsidRDefault="005D529E" w:rsidP="005D529E">
      <w:pPr>
        <w:numPr>
          <w:ilvl w:val="0"/>
          <w:numId w:val="11"/>
        </w:numPr>
        <w:tabs>
          <w:tab w:val="left" w:pos="0"/>
        </w:tabs>
        <w:spacing w:after="200" w:line="276" w:lineRule="auto"/>
        <w:ind w:left="0" w:right="6" w:firstLine="709"/>
        <w:contextualSpacing/>
        <w:jc w:val="both"/>
        <w:rPr>
          <w:rFonts w:eastAsia="Calibri"/>
          <w:color w:val="000000"/>
          <w:lang w:eastAsia="en-US"/>
        </w:rPr>
      </w:pPr>
      <w:r w:rsidRPr="005D529E">
        <w:rPr>
          <w:rFonts w:eastAsia="Calibri"/>
          <w:color w:val="000000"/>
          <w:lang w:eastAsia="en-US"/>
        </w:rPr>
        <w:t>уметь планировать пути достижения целей, выбирать наиболее эффективные способы решения учебных и познавательных задач;</w:t>
      </w:r>
    </w:p>
    <w:p w:rsidR="005D529E" w:rsidRPr="005D529E" w:rsidRDefault="005D529E" w:rsidP="005D529E">
      <w:pPr>
        <w:numPr>
          <w:ilvl w:val="0"/>
          <w:numId w:val="11"/>
        </w:numPr>
        <w:tabs>
          <w:tab w:val="left" w:pos="0"/>
        </w:tabs>
        <w:ind w:left="0" w:right="6" w:firstLine="709"/>
        <w:contextualSpacing/>
        <w:jc w:val="both"/>
        <w:rPr>
          <w:rFonts w:eastAsia="Calibri"/>
          <w:color w:val="000000"/>
          <w:lang w:eastAsia="en-US"/>
        </w:rPr>
      </w:pPr>
      <w:r w:rsidRPr="005D529E">
        <w:rPr>
          <w:rFonts w:eastAsia="Calibri"/>
          <w:color w:val="000000"/>
          <w:lang w:eastAsia="en-US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требований;</w:t>
      </w:r>
    </w:p>
    <w:p w:rsidR="005D529E" w:rsidRPr="005D529E" w:rsidRDefault="005D529E" w:rsidP="005D529E">
      <w:pPr>
        <w:numPr>
          <w:ilvl w:val="0"/>
          <w:numId w:val="11"/>
        </w:numPr>
        <w:tabs>
          <w:tab w:val="left" w:pos="0"/>
        </w:tabs>
        <w:ind w:left="0" w:right="6" w:firstLine="709"/>
        <w:contextualSpacing/>
        <w:jc w:val="both"/>
        <w:rPr>
          <w:rFonts w:eastAsia="Calibri"/>
          <w:color w:val="000000"/>
          <w:lang w:eastAsia="en-US"/>
        </w:rPr>
      </w:pPr>
      <w:r w:rsidRPr="005D529E">
        <w:rPr>
          <w:rFonts w:eastAsia="Calibri"/>
          <w:color w:val="000000"/>
          <w:lang w:eastAsia="en-US"/>
        </w:rPr>
        <w:t>уметь оценивать правильность выполнения учебной задачи, собственные возможности ее решения;</w:t>
      </w:r>
    </w:p>
    <w:p w:rsidR="005D529E" w:rsidRPr="005D529E" w:rsidRDefault="005D529E" w:rsidP="005D529E">
      <w:pPr>
        <w:numPr>
          <w:ilvl w:val="0"/>
          <w:numId w:val="11"/>
        </w:numPr>
        <w:tabs>
          <w:tab w:val="left" w:pos="0"/>
        </w:tabs>
        <w:ind w:left="0" w:right="6" w:firstLine="709"/>
        <w:contextualSpacing/>
        <w:jc w:val="both"/>
        <w:rPr>
          <w:rFonts w:eastAsia="Calibri"/>
          <w:color w:val="000000"/>
          <w:lang w:eastAsia="en-US"/>
        </w:rPr>
      </w:pPr>
      <w:r w:rsidRPr="005D529E">
        <w:rPr>
          <w:rFonts w:eastAsia="Calibri"/>
          <w:color w:val="000000"/>
          <w:lang w:eastAsia="en-US"/>
        </w:rPr>
        <w:lastRenderedPageBreak/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D529E" w:rsidRPr="005D529E" w:rsidRDefault="005D529E" w:rsidP="005D529E">
      <w:pPr>
        <w:ind w:firstLine="709"/>
        <w:jc w:val="both"/>
        <w:rPr>
          <w:rFonts w:eastAsia="Calibri"/>
          <w:b/>
          <w:color w:val="000000"/>
          <w:lang w:eastAsia="en-US"/>
        </w:rPr>
      </w:pPr>
      <w:r w:rsidRPr="005D529E">
        <w:rPr>
          <w:rFonts w:eastAsia="Calibri"/>
          <w:b/>
          <w:color w:val="000000"/>
          <w:lang w:eastAsia="en-US"/>
        </w:rPr>
        <w:t>познавательные УУД</w:t>
      </w:r>
    </w:p>
    <w:p w:rsidR="005D529E" w:rsidRPr="005D529E" w:rsidRDefault="005D529E" w:rsidP="005D529E">
      <w:pPr>
        <w:numPr>
          <w:ilvl w:val="0"/>
          <w:numId w:val="11"/>
        </w:numPr>
        <w:tabs>
          <w:tab w:val="left" w:pos="0"/>
        </w:tabs>
        <w:ind w:left="0" w:right="6" w:firstLine="709"/>
        <w:contextualSpacing/>
        <w:jc w:val="both"/>
        <w:rPr>
          <w:rFonts w:eastAsia="Calibri"/>
          <w:color w:val="000000"/>
          <w:lang w:eastAsia="en-US"/>
        </w:rPr>
      </w:pPr>
      <w:r w:rsidRPr="005D529E">
        <w:rPr>
          <w:rFonts w:eastAsia="Calibri"/>
          <w:color w:val="000000"/>
          <w:lang w:eastAsia="en-US"/>
        </w:rPr>
        <w:t>владеть умениями работать с учебной информацией (анализировать факты, составлять простой и развернутый планы, тезисы, формулировать и обосновывать выводы и т. д.);</w:t>
      </w:r>
    </w:p>
    <w:p w:rsidR="005D529E" w:rsidRPr="005D529E" w:rsidRDefault="005D529E" w:rsidP="005D529E">
      <w:pPr>
        <w:numPr>
          <w:ilvl w:val="0"/>
          <w:numId w:val="11"/>
        </w:numPr>
        <w:tabs>
          <w:tab w:val="left" w:pos="0"/>
        </w:tabs>
        <w:ind w:left="0" w:right="6" w:firstLine="709"/>
        <w:contextualSpacing/>
        <w:jc w:val="both"/>
        <w:rPr>
          <w:rFonts w:eastAsia="Calibri"/>
          <w:color w:val="000000"/>
          <w:lang w:eastAsia="en-US"/>
        </w:rPr>
      </w:pPr>
      <w:r w:rsidRPr="005D529E">
        <w:rPr>
          <w:rFonts w:eastAsia="Calibri"/>
          <w:color w:val="000000"/>
          <w:lang w:eastAsia="en-US"/>
        </w:rPr>
        <w:t xml:space="preserve">использовать современные источники информации, в том числе материалы на электронных носителях; </w:t>
      </w:r>
    </w:p>
    <w:p w:rsidR="005D529E" w:rsidRPr="005D529E" w:rsidRDefault="005D529E" w:rsidP="005D529E">
      <w:pPr>
        <w:numPr>
          <w:ilvl w:val="0"/>
          <w:numId w:val="11"/>
        </w:numPr>
        <w:tabs>
          <w:tab w:val="left" w:pos="0"/>
        </w:tabs>
        <w:ind w:left="0" w:right="6" w:firstLine="709"/>
        <w:contextualSpacing/>
        <w:jc w:val="both"/>
        <w:rPr>
          <w:rFonts w:eastAsia="Calibri"/>
          <w:color w:val="000000"/>
          <w:lang w:eastAsia="en-US"/>
        </w:rPr>
      </w:pPr>
      <w:r w:rsidRPr="005D529E">
        <w:rPr>
          <w:rFonts w:eastAsia="Calibri"/>
          <w:color w:val="000000"/>
          <w:lang w:eastAsia="en-US"/>
        </w:rPr>
        <w:t>ориентироваться в содержании текста, понимать целостный смысл текста, структурировать текст;</w:t>
      </w:r>
    </w:p>
    <w:p w:rsidR="005D529E" w:rsidRPr="005D529E" w:rsidRDefault="005D529E" w:rsidP="005D529E">
      <w:pPr>
        <w:numPr>
          <w:ilvl w:val="0"/>
          <w:numId w:val="11"/>
        </w:numPr>
        <w:tabs>
          <w:tab w:val="left" w:pos="0"/>
        </w:tabs>
        <w:ind w:left="0" w:right="6" w:firstLine="709"/>
        <w:contextualSpacing/>
        <w:jc w:val="both"/>
        <w:rPr>
          <w:rFonts w:eastAsia="Calibri"/>
          <w:color w:val="000000"/>
          <w:lang w:eastAsia="en-US"/>
        </w:rPr>
      </w:pPr>
      <w:r w:rsidRPr="005D529E">
        <w:rPr>
          <w:rFonts w:eastAsia="Calibri"/>
          <w:color w:val="000000"/>
          <w:lang w:eastAsia="en-US"/>
        </w:rPr>
        <w:t>устанавливать взаимосвязи описанных в тексте событий, явлений, процессов;</w:t>
      </w:r>
    </w:p>
    <w:p w:rsidR="005D529E" w:rsidRPr="005D529E" w:rsidRDefault="005D529E" w:rsidP="005D529E">
      <w:pPr>
        <w:numPr>
          <w:ilvl w:val="0"/>
          <w:numId w:val="11"/>
        </w:numPr>
        <w:tabs>
          <w:tab w:val="left" w:pos="0"/>
        </w:tabs>
        <w:ind w:left="0" w:right="6" w:firstLine="709"/>
        <w:contextualSpacing/>
        <w:jc w:val="both"/>
        <w:rPr>
          <w:rFonts w:eastAsia="Calibri"/>
          <w:color w:val="000000"/>
          <w:lang w:eastAsia="en-US"/>
        </w:rPr>
      </w:pPr>
      <w:r w:rsidRPr="005D529E">
        <w:rPr>
          <w:rFonts w:eastAsia="Calibri"/>
          <w:color w:val="000000"/>
          <w:lang w:eastAsia="en-US"/>
        </w:rPr>
        <w:t>находить в тексте требуемую информацию (в соответствии с целями своей деятельности);</w:t>
      </w:r>
    </w:p>
    <w:p w:rsidR="005D529E" w:rsidRPr="005D529E" w:rsidRDefault="005D529E" w:rsidP="005D529E">
      <w:pPr>
        <w:numPr>
          <w:ilvl w:val="0"/>
          <w:numId w:val="11"/>
        </w:numPr>
        <w:tabs>
          <w:tab w:val="left" w:pos="0"/>
        </w:tabs>
        <w:ind w:left="0" w:right="6" w:firstLine="709"/>
        <w:contextualSpacing/>
        <w:jc w:val="both"/>
        <w:rPr>
          <w:rFonts w:eastAsia="Calibri"/>
          <w:color w:val="000000"/>
          <w:lang w:eastAsia="en-US"/>
        </w:rPr>
      </w:pPr>
      <w:r w:rsidRPr="005D529E">
        <w:rPr>
          <w:rFonts w:eastAsia="Calibri"/>
          <w:color w:val="000000"/>
          <w:lang w:eastAsia="en-US"/>
        </w:rPr>
        <w:t>представлять результаты своей деятельности в различных формах (сообщение, презентация, и др.);</w:t>
      </w:r>
    </w:p>
    <w:p w:rsidR="005D529E" w:rsidRPr="005D529E" w:rsidRDefault="005D529E" w:rsidP="005D529E">
      <w:pPr>
        <w:tabs>
          <w:tab w:val="left" w:pos="993"/>
        </w:tabs>
        <w:ind w:firstLine="709"/>
        <w:jc w:val="both"/>
        <w:rPr>
          <w:rFonts w:eastAsia="Calibri"/>
          <w:b/>
          <w:color w:val="000000"/>
          <w:lang w:eastAsia="en-US"/>
        </w:rPr>
      </w:pPr>
      <w:r w:rsidRPr="005D529E">
        <w:rPr>
          <w:rFonts w:eastAsia="Calibri"/>
          <w:b/>
          <w:color w:val="000000"/>
          <w:lang w:eastAsia="en-US"/>
        </w:rPr>
        <w:t>коммуникативные УУД</w:t>
      </w:r>
    </w:p>
    <w:p w:rsidR="005D529E" w:rsidRPr="005D529E" w:rsidRDefault="005D529E" w:rsidP="005D529E">
      <w:pPr>
        <w:numPr>
          <w:ilvl w:val="0"/>
          <w:numId w:val="11"/>
        </w:numPr>
        <w:tabs>
          <w:tab w:val="left" w:pos="0"/>
        </w:tabs>
        <w:ind w:left="0" w:right="6" w:firstLine="709"/>
        <w:contextualSpacing/>
        <w:jc w:val="both"/>
        <w:rPr>
          <w:rFonts w:eastAsia="Calibri"/>
          <w:color w:val="000000"/>
          <w:lang w:eastAsia="en-US"/>
        </w:rPr>
      </w:pPr>
      <w:r w:rsidRPr="005D529E">
        <w:rPr>
          <w:rFonts w:eastAsia="Calibri"/>
          <w:color w:val="000000"/>
          <w:lang w:eastAsia="en-US"/>
        </w:rPr>
        <w:t>соблюдать нормы речи в соответствии с коммуникативной задачей;</w:t>
      </w:r>
    </w:p>
    <w:p w:rsidR="005D529E" w:rsidRPr="005D529E" w:rsidRDefault="005D529E" w:rsidP="005D529E">
      <w:pPr>
        <w:numPr>
          <w:ilvl w:val="0"/>
          <w:numId w:val="11"/>
        </w:numPr>
        <w:tabs>
          <w:tab w:val="left" w:pos="0"/>
        </w:tabs>
        <w:ind w:left="0" w:right="6" w:firstLine="709"/>
        <w:contextualSpacing/>
        <w:jc w:val="both"/>
        <w:rPr>
          <w:rFonts w:eastAsia="Calibri"/>
          <w:color w:val="000000"/>
          <w:lang w:eastAsia="en-US"/>
        </w:rPr>
      </w:pPr>
      <w:r w:rsidRPr="005D529E">
        <w:rPr>
          <w:rFonts w:eastAsia="Calibri"/>
          <w:color w:val="000000"/>
          <w:lang w:eastAsia="en-US"/>
        </w:rPr>
        <w:t xml:space="preserve">готовность к сотрудничеству с соучениками и педагогом. </w:t>
      </w:r>
    </w:p>
    <w:p w:rsidR="005D529E" w:rsidRPr="005D529E" w:rsidRDefault="005D529E" w:rsidP="005D529E">
      <w:pPr>
        <w:tabs>
          <w:tab w:val="left" w:pos="993"/>
        </w:tabs>
        <w:ind w:firstLine="709"/>
        <w:jc w:val="both"/>
        <w:rPr>
          <w:rFonts w:eastAsia="Calibri"/>
          <w:b/>
          <w:iCs/>
          <w:color w:val="000000"/>
          <w:lang w:eastAsia="en-US"/>
        </w:rPr>
      </w:pPr>
      <w:r w:rsidRPr="005D529E">
        <w:rPr>
          <w:rFonts w:eastAsia="Calibri"/>
          <w:b/>
          <w:bCs/>
          <w:color w:val="000000"/>
          <w:lang w:eastAsia="en-US"/>
        </w:rPr>
        <w:t xml:space="preserve">Предметными </w:t>
      </w:r>
      <w:r w:rsidRPr="005D529E">
        <w:rPr>
          <w:b/>
          <w:iCs/>
          <w:color w:val="000000"/>
          <w:lang w:eastAsia="en-US"/>
        </w:rPr>
        <w:t xml:space="preserve">результатами </w:t>
      </w:r>
      <w:proofErr w:type="gramStart"/>
      <w:r w:rsidRPr="005D529E">
        <w:rPr>
          <w:rFonts w:eastAsia="Calibri"/>
          <w:b/>
          <w:iCs/>
          <w:color w:val="000000"/>
          <w:lang w:eastAsia="en-US"/>
        </w:rPr>
        <w:t>освоения</w:t>
      </w:r>
      <w:proofErr w:type="gramEnd"/>
      <w:r w:rsidRPr="005D529E">
        <w:rPr>
          <w:rFonts w:eastAsia="Calibri"/>
          <w:b/>
          <w:iCs/>
          <w:color w:val="000000"/>
          <w:lang w:eastAsia="en-US"/>
        </w:rPr>
        <w:t xml:space="preserve"> обучающимися в первый год обучения в основной школе программы по истории (История Древнего мира) являются: </w:t>
      </w:r>
    </w:p>
    <w:p w:rsidR="005D529E" w:rsidRPr="005D529E" w:rsidRDefault="005D529E" w:rsidP="005D529E">
      <w:pPr>
        <w:ind w:firstLine="709"/>
        <w:jc w:val="both"/>
        <w:rPr>
          <w:rFonts w:eastAsia="Calibri"/>
          <w:i/>
          <w:color w:val="000000"/>
          <w:lang w:eastAsia="en-US"/>
        </w:rPr>
      </w:pPr>
      <w:r w:rsidRPr="005D529E">
        <w:rPr>
          <w:i/>
          <w:color w:val="000000"/>
          <w:lang w:eastAsia="en-US"/>
        </w:rPr>
        <w:t>Обучающийся</w:t>
      </w:r>
      <w:r w:rsidRPr="005D529E">
        <w:rPr>
          <w:rFonts w:eastAsia="Calibri"/>
          <w:i/>
          <w:color w:val="000000"/>
          <w:lang w:eastAsia="en-US"/>
        </w:rPr>
        <w:t xml:space="preserve"> </w:t>
      </w:r>
      <w:r w:rsidRPr="005D529E">
        <w:rPr>
          <w:rFonts w:eastAsia="Calibri"/>
          <w:bCs/>
          <w:i/>
          <w:color w:val="000000"/>
          <w:lang w:eastAsia="en-US"/>
        </w:rPr>
        <w:t>научится:</w:t>
      </w:r>
      <w:r w:rsidRPr="005D529E">
        <w:rPr>
          <w:rFonts w:eastAsia="Calibri"/>
          <w:i/>
          <w:color w:val="000000"/>
          <w:lang w:eastAsia="en-US"/>
        </w:rPr>
        <w:t xml:space="preserve"> </w:t>
      </w:r>
    </w:p>
    <w:p w:rsidR="005D529E" w:rsidRPr="005D529E" w:rsidRDefault="005D529E" w:rsidP="005D529E">
      <w:pPr>
        <w:numPr>
          <w:ilvl w:val="0"/>
          <w:numId w:val="1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t>с помощью педагога определять длительность исторических процессов, последовательность событий, явлений, процессов истории Древнего мира, соотносить изученные исторические события, явления, процессы с историческими периодами, синхронизировать события, явления, процессы истории разных стран и народов, определять современников исторических событий (явлений, процессов):</w:t>
      </w:r>
    </w:p>
    <w:p w:rsidR="005D529E" w:rsidRPr="005D529E" w:rsidRDefault="005D529E" w:rsidP="005D529E">
      <w:pPr>
        <w:tabs>
          <w:tab w:val="left" w:pos="993"/>
        </w:tabs>
        <w:ind w:firstLine="709"/>
        <w:jc w:val="both"/>
        <w:rPr>
          <w:rFonts w:eastAsia="Calibri"/>
          <w:b/>
          <w:i/>
          <w:color w:val="000000"/>
          <w:lang w:eastAsia="en-US"/>
        </w:rPr>
      </w:pPr>
      <w:r w:rsidRPr="005D529E">
        <w:rPr>
          <w:rFonts w:eastAsia="Calibri"/>
          <w:b/>
          <w:i/>
          <w:color w:val="000000"/>
          <w:lang w:eastAsia="en-US"/>
        </w:rPr>
        <w:t>Первобытность</w:t>
      </w:r>
    </w:p>
    <w:p w:rsidR="005D529E" w:rsidRPr="005D529E" w:rsidRDefault="005D529E" w:rsidP="005D529E">
      <w:pPr>
        <w:tabs>
          <w:tab w:val="left" w:pos="993"/>
        </w:tabs>
        <w:ind w:firstLine="709"/>
        <w:jc w:val="both"/>
        <w:rPr>
          <w:rFonts w:eastAsia="Calibri"/>
          <w:color w:val="000000"/>
          <w:lang w:eastAsia="en-US"/>
        </w:rPr>
      </w:pPr>
      <w:r w:rsidRPr="005D529E">
        <w:rPr>
          <w:rFonts w:eastAsia="Calibri"/>
          <w:color w:val="auto"/>
          <w:lang w:eastAsia="en-US"/>
        </w:rPr>
        <w:t xml:space="preserve">Появление «человека разумного». Родовая община Появление человеческих рас. Возникновение религии и искусства. Переход от присваивающего хозяйства к производящему. Появление ремесла. Соседская община. Возникновение имущественного </w:t>
      </w:r>
      <w:r w:rsidRPr="005D529E">
        <w:rPr>
          <w:rFonts w:eastAsia="Calibri"/>
          <w:color w:val="000000"/>
          <w:lang w:eastAsia="en-US"/>
        </w:rPr>
        <w:t xml:space="preserve">и социального неравенства. </w:t>
      </w:r>
    </w:p>
    <w:p w:rsidR="005D529E" w:rsidRPr="005D529E" w:rsidRDefault="005D529E" w:rsidP="005D529E">
      <w:pPr>
        <w:tabs>
          <w:tab w:val="left" w:pos="993"/>
        </w:tabs>
        <w:ind w:firstLine="709"/>
        <w:jc w:val="both"/>
        <w:rPr>
          <w:rFonts w:eastAsia="Calibri"/>
          <w:b/>
          <w:i/>
          <w:color w:val="000000"/>
          <w:lang w:eastAsia="en-US"/>
        </w:rPr>
      </w:pPr>
      <w:r w:rsidRPr="005D529E">
        <w:rPr>
          <w:rFonts w:eastAsia="Calibri"/>
          <w:b/>
          <w:i/>
          <w:color w:val="000000"/>
          <w:lang w:eastAsia="en-US"/>
        </w:rPr>
        <w:t>Древний Восток</w:t>
      </w:r>
    </w:p>
    <w:p w:rsidR="005D529E" w:rsidRPr="005D529E" w:rsidRDefault="005D529E" w:rsidP="005D529E">
      <w:pPr>
        <w:tabs>
          <w:tab w:val="left" w:pos="993"/>
        </w:tabs>
        <w:ind w:firstLine="709"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t>Зарождение первых цивилизаций на берегах великих рек.</w:t>
      </w:r>
    </w:p>
    <w:p w:rsidR="005D529E" w:rsidRPr="005D529E" w:rsidRDefault="005D529E" w:rsidP="005D529E">
      <w:pPr>
        <w:tabs>
          <w:tab w:val="left" w:pos="993"/>
        </w:tabs>
        <w:ind w:firstLine="709"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t xml:space="preserve">Социально-экономическое и политическое развитие Древнего Египта. </w:t>
      </w:r>
    </w:p>
    <w:p w:rsidR="005D529E" w:rsidRPr="005D529E" w:rsidRDefault="005D529E" w:rsidP="005D529E">
      <w:pPr>
        <w:tabs>
          <w:tab w:val="left" w:pos="993"/>
        </w:tabs>
        <w:ind w:firstLine="709"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t xml:space="preserve">Социально-экономическое и политическое развитие Древней Месопотамии. Финикия. </w:t>
      </w:r>
    </w:p>
    <w:p w:rsidR="005D529E" w:rsidRPr="005D529E" w:rsidRDefault="005D529E" w:rsidP="005D529E">
      <w:pPr>
        <w:tabs>
          <w:tab w:val="left" w:pos="993"/>
        </w:tabs>
        <w:ind w:firstLine="709"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t xml:space="preserve">Социально-экономическое и политическое развитие Древней Палестины. </w:t>
      </w:r>
    </w:p>
    <w:p w:rsidR="005D529E" w:rsidRPr="005D529E" w:rsidRDefault="005D529E" w:rsidP="005D529E">
      <w:pPr>
        <w:tabs>
          <w:tab w:val="left" w:pos="993"/>
        </w:tabs>
        <w:ind w:firstLine="709"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t xml:space="preserve">Социально-экономическое и политическое развитие Персидской державы. </w:t>
      </w:r>
    </w:p>
    <w:p w:rsidR="005D529E" w:rsidRPr="005D529E" w:rsidRDefault="005D529E" w:rsidP="005D529E">
      <w:pPr>
        <w:tabs>
          <w:tab w:val="left" w:pos="993"/>
        </w:tabs>
        <w:ind w:firstLine="709"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t xml:space="preserve">Социально-экономическое и политическое развитие Древней Индии. Возникновение буддизма. </w:t>
      </w:r>
    </w:p>
    <w:p w:rsidR="005D529E" w:rsidRPr="005D529E" w:rsidRDefault="005D529E" w:rsidP="005D529E">
      <w:pPr>
        <w:tabs>
          <w:tab w:val="left" w:pos="993"/>
        </w:tabs>
        <w:ind w:firstLine="709"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t>Социально-экономическое и политическое развитие Древнего Китая. Конфуций и его учение.</w:t>
      </w:r>
    </w:p>
    <w:p w:rsidR="005D529E" w:rsidRPr="005D529E" w:rsidRDefault="005D529E" w:rsidP="005D529E">
      <w:pPr>
        <w:tabs>
          <w:tab w:val="left" w:pos="993"/>
        </w:tabs>
        <w:ind w:firstLine="709"/>
        <w:jc w:val="both"/>
        <w:rPr>
          <w:rFonts w:eastAsia="Calibri"/>
          <w:b/>
          <w:i/>
          <w:color w:val="auto"/>
          <w:lang w:eastAsia="en-US"/>
        </w:rPr>
      </w:pPr>
      <w:r w:rsidRPr="005D529E">
        <w:rPr>
          <w:rFonts w:eastAsia="Calibri"/>
          <w:b/>
          <w:i/>
          <w:color w:val="auto"/>
          <w:lang w:eastAsia="en-US"/>
        </w:rPr>
        <w:t>Культура и религия стран Древнего Востока.</w:t>
      </w:r>
    </w:p>
    <w:p w:rsidR="005D529E" w:rsidRPr="005D529E" w:rsidRDefault="005D529E" w:rsidP="005D529E">
      <w:pPr>
        <w:tabs>
          <w:tab w:val="left" w:pos="993"/>
        </w:tabs>
        <w:ind w:firstLine="709"/>
        <w:jc w:val="both"/>
        <w:rPr>
          <w:rFonts w:eastAsia="Calibri"/>
          <w:b/>
          <w:i/>
          <w:color w:val="auto"/>
          <w:lang w:eastAsia="en-US"/>
        </w:rPr>
      </w:pPr>
      <w:r w:rsidRPr="005D529E">
        <w:rPr>
          <w:rFonts w:eastAsia="Calibri"/>
          <w:b/>
          <w:i/>
          <w:color w:val="auto"/>
          <w:lang w:eastAsia="en-US"/>
        </w:rPr>
        <w:t>Древняя Греция</w:t>
      </w:r>
    </w:p>
    <w:p w:rsidR="005D529E" w:rsidRPr="005D529E" w:rsidRDefault="005D529E" w:rsidP="005D529E">
      <w:pPr>
        <w:tabs>
          <w:tab w:val="left" w:pos="993"/>
        </w:tabs>
        <w:ind w:firstLine="709"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t xml:space="preserve">Условия жизни и занятия населения Древней Греции. </w:t>
      </w:r>
    </w:p>
    <w:p w:rsidR="005D529E" w:rsidRPr="005D529E" w:rsidRDefault="005D529E" w:rsidP="005D529E">
      <w:pPr>
        <w:tabs>
          <w:tab w:val="left" w:pos="993"/>
        </w:tabs>
        <w:ind w:firstLine="709"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t xml:space="preserve">Крито-Микенская цивилизация: основные достижения, особенности развития. Троянская война. </w:t>
      </w:r>
    </w:p>
    <w:p w:rsidR="005D529E" w:rsidRPr="005D529E" w:rsidRDefault="005D529E" w:rsidP="005D529E">
      <w:pPr>
        <w:tabs>
          <w:tab w:val="left" w:pos="993"/>
        </w:tabs>
        <w:ind w:firstLine="709"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t>Возникновение и развитие полисов – городов-государств. Античная демократия на примере Афин. Общественное устройство Спарты.</w:t>
      </w:r>
    </w:p>
    <w:p w:rsidR="005D529E" w:rsidRPr="005D529E" w:rsidRDefault="005D529E" w:rsidP="005D529E">
      <w:pPr>
        <w:tabs>
          <w:tab w:val="left" w:pos="993"/>
        </w:tabs>
        <w:ind w:firstLine="709"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t xml:space="preserve">Греческая колонизация побережья Средиземного и Черного морей. </w:t>
      </w:r>
    </w:p>
    <w:p w:rsidR="005D529E" w:rsidRPr="005D529E" w:rsidRDefault="005D529E" w:rsidP="005D529E">
      <w:pPr>
        <w:tabs>
          <w:tab w:val="left" w:pos="993"/>
        </w:tabs>
        <w:ind w:firstLine="709"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lastRenderedPageBreak/>
        <w:t xml:space="preserve">Греко-Персидские войны. Расцвет древнегреческой демократии в Афинах. </w:t>
      </w:r>
    </w:p>
    <w:p w:rsidR="005D529E" w:rsidRPr="005D529E" w:rsidRDefault="005D529E" w:rsidP="005D529E">
      <w:pPr>
        <w:tabs>
          <w:tab w:val="left" w:pos="993"/>
        </w:tabs>
        <w:ind w:firstLine="709"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t xml:space="preserve">Междоусобные войны греческих полисов. Возвышение Македонии. </w:t>
      </w:r>
    </w:p>
    <w:p w:rsidR="005D529E" w:rsidRPr="005D529E" w:rsidRDefault="005D529E" w:rsidP="005D529E">
      <w:pPr>
        <w:tabs>
          <w:tab w:val="left" w:pos="993"/>
        </w:tabs>
        <w:ind w:firstLine="709"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t>Культура Древней Греции: архитектура, скульптура, театр, философия, наука, образование. Начало Олимпийских игр (776 г. до н. э.)</w:t>
      </w:r>
    </w:p>
    <w:p w:rsidR="005D529E" w:rsidRPr="005D529E" w:rsidRDefault="005D529E" w:rsidP="005D529E">
      <w:pPr>
        <w:tabs>
          <w:tab w:val="left" w:pos="993"/>
        </w:tabs>
        <w:ind w:firstLine="709"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t xml:space="preserve">Создание державы Александра Македонского и ее распад. </w:t>
      </w:r>
    </w:p>
    <w:p w:rsidR="005D529E" w:rsidRPr="005D529E" w:rsidRDefault="005D529E" w:rsidP="005D529E">
      <w:pPr>
        <w:tabs>
          <w:tab w:val="left" w:pos="993"/>
        </w:tabs>
        <w:ind w:firstLine="709"/>
        <w:jc w:val="both"/>
        <w:rPr>
          <w:rFonts w:eastAsia="Calibri"/>
          <w:b/>
          <w:i/>
          <w:color w:val="000000"/>
          <w:lang w:eastAsia="en-US"/>
        </w:rPr>
      </w:pPr>
      <w:r w:rsidRPr="005D529E">
        <w:rPr>
          <w:rFonts w:eastAsia="Calibri"/>
          <w:b/>
          <w:i/>
          <w:color w:val="000000"/>
          <w:lang w:eastAsia="en-US"/>
        </w:rPr>
        <w:t>Культура эллинистического мира.</w:t>
      </w:r>
    </w:p>
    <w:p w:rsidR="005D529E" w:rsidRPr="005D529E" w:rsidRDefault="005D529E" w:rsidP="005D529E">
      <w:pPr>
        <w:tabs>
          <w:tab w:val="left" w:pos="993"/>
        </w:tabs>
        <w:ind w:firstLine="709"/>
        <w:jc w:val="both"/>
        <w:rPr>
          <w:rFonts w:eastAsia="Calibri"/>
          <w:b/>
          <w:i/>
          <w:color w:val="000000"/>
          <w:lang w:eastAsia="en-US"/>
        </w:rPr>
      </w:pPr>
      <w:r w:rsidRPr="005D529E">
        <w:rPr>
          <w:rFonts w:eastAsia="Calibri"/>
          <w:b/>
          <w:i/>
          <w:color w:val="000000"/>
          <w:lang w:eastAsia="en-US"/>
        </w:rPr>
        <w:t>Древний Рим</w:t>
      </w:r>
    </w:p>
    <w:p w:rsidR="005D529E" w:rsidRPr="005D529E" w:rsidRDefault="005D529E" w:rsidP="005D529E">
      <w:pPr>
        <w:tabs>
          <w:tab w:val="left" w:pos="993"/>
        </w:tabs>
        <w:ind w:firstLine="709"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t xml:space="preserve">Условия жизни и занятия населения Древней Италии. Основание Рима (753 г. до н.э.). Основные этапы истории Древнего Рима. Римская республика. </w:t>
      </w:r>
    </w:p>
    <w:p w:rsidR="005D529E" w:rsidRPr="005D529E" w:rsidRDefault="005D529E" w:rsidP="005D529E">
      <w:pPr>
        <w:tabs>
          <w:tab w:val="left" w:pos="993"/>
        </w:tabs>
        <w:ind w:firstLine="709"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t xml:space="preserve">Завоевание Италии Римом. Войны с Карфагеном. Реформы братьев </w:t>
      </w:r>
      <w:proofErr w:type="spellStart"/>
      <w:r w:rsidRPr="005D529E">
        <w:rPr>
          <w:rFonts w:eastAsia="Calibri"/>
          <w:color w:val="auto"/>
          <w:lang w:eastAsia="en-US"/>
        </w:rPr>
        <w:t>Гракхов</w:t>
      </w:r>
      <w:proofErr w:type="spellEnd"/>
      <w:r w:rsidRPr="005D529E">
        <w:rPr>
          <w:rFonts w:eastAsia="Calibri"/>
          <w:color w:val="auto"/>
          <w:lang w:eastAsia="en-US"/>
        </w:rPr>
        <w:t>. Рабство в Древнем Риме. Восстание Спартака.</w:t>
      </w:r>
    </w:p>
    <w:p w:rsidR="005D529E" w:rsidRPr="005D529E" w:rsidRDefault="005D529E" w:rsidP="005D529E">
      <w:pPr>
        <w:tabs>
          <w:tab w:val="left" w:pos="993"/>
        </w:tabs>
        <w:ind w:firstLine="709"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t xml:space="preserve">Гражданские войны в Риме. Установление пожизненной диктатуры Гая Юлия Цезаря. </w:t>
      </w:r>
    </w:p>
    <w:p w:rsidR="005D529E" w:rsidRPr="005D529E" w:rsidRDefault="005D529E" w:rsidP="005D529E">
      <w:pPr>
        <w:tabs>
          <w:tab w:val="left" w:pos="993"/>
        </w:tabs>
        <w:ind w:firstLine="709"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t xml:space="preserve">Римская империя. Установление единовластия </w:t>
      </w:r>
      <w:proofErr w:type="spellStart"/>
      <w:r w:rsidRPr="005D529E">
        <w:rPr>
          <w:rFonts w:eastAsia="Calibri"/>
          <w:color w:val="auto"/>
          <w:lang w:eastAsia="en-US"/>
        </w:rPr>
        <w:t>Октавиана</w:t>
      </w:r>
      <w:proofErr w:type="spellEnd"/>
      <w:r w:rsidRPr="005D529E">
        <w:rPr>
          <w:rFonts w:eastAsia="Calibri"/>
          <w:color w:val="auto"/>
          <w:lang w:eastAsia="en-US"/>
        </w:rPr>
        <w:t xml:space="preserve"> Августа. Политика преемников Августа. </w:t>
      </w:r>
    </w:p>
    <w:p w:rsidR="005D529E" w:rsidRPr="005D529E" w:rsidRDefault="005D529E" w:rsidP="005D529E">
      <w:pPr>
        <w:tabs>
          <w:tab w:val="left" w:pos="993"/>
        </w:tabs>
        <w:ind w:firstLine="709"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t xml:space="preserve">Возникновение христианства. Становление Церкви. </w:t>
      </w:r>
    </w:p>
    <w:p w:rsidR="005D529E" w:rsidRPr="005D529E" w:rsidRDefault="005D529E" w:rsidP="005D529E">
      <w:pPr>
        <w:tabs>
          <w:tab w:val="left" w:pos="993"/>
        </w:tabs>
        <w:ind w:firstLine="709"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t xml:space="preserve">Расцвет империи во II в. </w:t>
      </w:r>
    </w:p>
    <w:p w:rsidR="005D529E" w:rsidRPr="005D529E" w:rsidRDefault="005D529E" w:rsidP="005D529E">
      <w:pPr>
        <w:tabs>
          <w:tab w:val="left" w:pos="993"/>
        </w:tabs>
        <w:ind w:firstLine="709"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t>Культура Древнего Рима. Быт и досуг римлян. Изменение в положении христианской Церкви во времена императора Константина. Разделение империи на Западную и Восточную (395 г.). Великое переселение народов. Падение Западной Римской империи (476 г.).</w:t>
      </w:r>
    </w:p>
    <w:p w:rsidR="005D529E" w:rsidRPr="005D529E" w:rsidRDefault="005D529E" w:rsidP="005D529E">
      <w:pPr>
        <w:numPr>
          <w:ilvl w:val="0"/>
          <w:numId w:val="1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t xml:space="preserve">объяснять смысл изученных исторических понятий по истории Древнего мира с помощью педагога, с опорой на зрительную наглядность в том числе: </w:t>
      </w:r>
    </w:p>
    <w:p w:rsidR="005D529E" w:rsidRPr="005D529E" w:rsidRDefault="005D529E" w:rsidP="005D529E">
      <w:pPr>
        <w:tabs>
          <w:tab w:val="left" w:pos="993"/>
        </w:tabs>
        <w:ind w:firstLine="709"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t xml:space="preserve">Древний Египет: фараон, чиновники, подданные, пирамиды, храмы, жрецы; </w:t>
      </w:r>
    </w:p>
    <w:p w:rsidR="005D529E" w:rsidRPr="005D529E" w:rsidRDefault="005D529E" w:rsidP="005D529E">
      <w:pPr>
        <w:tabs>
          <w:tab w:val="left" w:pos="993"/>
        </w:tabs>
        <w:ind w:firstLine="709"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t xml:space="preserve">Древняя Месопотамия: восточная деспотия; </w:t>
      </w:r>
    </w:p>
    <w:p w:rsidR="005D529E" w:rsidRPr="005D529E" w:rsidRDefault="005D529E" w:rsidP="005D529E">
      <w:pPr>
        <w:tabs>
          <w:tab w:val="left" w:pos="993"/>
        </w:tabs>
        <w:ind w:firstLine="709"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t>Древняя Палестина: Библейские пророки, Ветхозаветные сказания;</w:t>
      </w:r>
    </w:p>
    <w:p w:rsidR="005D529E" w:rsidRPr="005D529E" w:rsidRDefault="005D529E" w:rsidP="005D529E">
      <w:pPr>
        <w:tabs>
          <w:tab w:val="left" w:pos="993"/>
        </w:tabs>
        <w:ind w:firstLine="709"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t xml:space="preserve">Древняя Индия: </w:t>
      </w:r>
      <w:proofErr w:type="spellStart"/>
      <w:r w:rsidRPr="005D529E">
        <w:rPr>
          <w:rFonts w:eastAsia="Calibri"/>
          <w:color w:val="auto"/>
          <w:lang w:eastAsia="en-US"/>
        </w:rPr>
        <w:t>варны</w:t>
      </w:r>
      <w:proofErr w:type="spellEnd"/>
      <w:r w:rsidRPr="005D529E">
        <w:rPr>
          <w:rFonts w:eastAsia="Calibri"/>
          <w:color w:val="auto"/>
          <w:lang w:eastAsia="en-US"/>
        </w:rPr>
        <w:t>, касты;</w:t>
      </w:r>
    </w:p>
    <w:p w:rsidR="005D529E" w:rsidRPr="005D529E" w:rsidRDefault="005D529E" w:rsidP="005D529E">
      <w:pPr>
        <w:tabs>
          <w:tab w:val="left" w:pos="993"/>
        </w:tabs>
        <w:ind w:firstLine="709"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t xml:space="preserve">Древний Китай: Великая Китайская стена, великий шелковый путь; </w:t>
      </w:r>
    </w:p>
    <w:p w:rsidR="005D529E" w:rsidRPr="005D529E" w:rsidRDefault="005D529E" w:rsidP="005D529E">
      <w:pPr>
        <w:tabs>
          <w:tab w:val="left" w:pos="993"/>
        </w:tabs>
        <w:ind w:firstLine="709"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t>Древняя Греция: полис, Законы Солона, спартанское воспитание, эллинизм, эллинистические государства Востока;</w:t>
      </w:r>
    </w:p>
    <w:p w:rsidR="005D529E" w:rsidRPr="005D529E" w:rsidRDefault="005D529E" w:rsidP="005D529E">
      <w:pPr>
        <w:tabs>
          <w:tab w:val="left" w:pos="993"/>
        </w:tabs>
        <w:ind w:firstLine="709"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t>Древний Рим: этруски, патриции и плебеи, Евангелия, апостолы, варвары;</w:t>
      </w:r>
    </w:p>
    <w:p w:rsidR="005D529E" w:rsidRPr="005D529E" w:rsidRDefault="005D529E" w:rsidP="005D529E">
      <w:pPr>
        <w:numPr>
          <w:ilvl w:val="0"/>
          <w:numId w:val="1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t>составлять по предложенному образцу простой план изучаемой темы; рассказывать по плану об изученных событиях, явлениях, процессах истории Древнего мира, используя изученные понятия, в том числе описывать:</w:t>
      </w:r>
    </w:p>
    <w:p w:rsidR="005D529E" w:rsidRPr="005D529E" w:rsidRDefault="005D529E" w:rsidP="005D529E">
      <w:pPr>
        <w:ind w:firstLine="709"/>
        <w:contextualSpacing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t>родовую и соседскую общины, орудия труда, занятия первобытного человека;</w:t>
      </w:r>
    </w:p>
    <w:p w:rsidR="005D529E" w:rsidRPr="005D529E" w:rsidRDefault="005D529E" w:rsidP="005D529E">
      <w:pPr>
        <w:ind w:firstLine="709"/>
        <w:contextualSpacing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t xml:space="preserve">природные условия и занятия населения Древнего Египта, верования, письменность, изобретения древних египтян; </w:t>
      </w:r>
    </w:p>
    <w:p w:rsidR="005D529E" w:rsidRPr="005D529E" w:rsidRDefault="005D529E" w:rsidP="005D529E">
      <w:pPr>
        <w:ind w:firstLine="709"/>
        <w:contextualSpacing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t xml:space="preserve">знания и изобретения шумеров, Древний Вавилон, законы царя Хаммурапи, богов и храмы Древней Месопотамии; </w:t>
      </w:r>
    </w:p>
    <w:p w:rsidR="005D529E" w:rsidRPr="005D529E" w:rsidRDefault="005D529E" w:rsidP="005D529E">
      <w:pPr>
        <w:ind w:firstLine="709"/>
        <w:contextualSpacing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t>природные условия и занятия жителей Финикии, древнейший финикийский алфавит;</w:t>
      </w:r>
    </w:p>
    <w:p w:rsidR="005D529E" w:rsidRPr="005D529E" w:rsidRDefault="005D529E" w:rsidP="005D529E">
      <w:pPr>
        <w:ind w:firstLine="709"/>
        <w:contextualSpacing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t xml:space="preserve">религию древних евреев; </w:t>
      </w:r>
    </w:p>
    <w:p w:rsidR="005D529E" w:rsidRPr="005D529E" w:rsidRDefault="005D529E" w:rsidP="005D529E">
      <w:pPr>
        <w:ind w:firstLine="709"/>
        <w:contextualSpacing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t xml:space="preserve">культурные сокровища Ниневии; знаменитые сооружения Вавилона; </w:t>
      </w:r>
    </w:p>
    <w:p w:rsidR="005D529E" w:rsidRPr="005D529E" w:rsidRDefault="005D529E" w:rsidP="005D529E">
      <w:pPr>
        <w:ind w:firstLine="709"/>
        <w:contextualSpacing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t xml:space="preserve">организацию управления Персидской державой, религию древних персов; </w:t>
      </w:r>
    </w:p>
    <w:p w:rsidR="005D529E" w:rsidRPr="005D529E" w:rsidRDefault="005D529E" w:rsidP="005D529E">
      <w:pPr>
        <w:ind w:firstLine="709"/>
        <w:contextualSpacing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t xml:space="preserve">природу и население, общественное устройство Древней Индии; </w:t>
      </w:r>
    </w:p>
    <w:p w:rsidR="005D529E" w:rsidRPr="005D529E" w:rsidRDefault="005D529E" w:rsidP="005D529E">
      <w:pPr>
        <w:ind w:firstLine="709"/>
        <w:contextualSpacing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t xml:space="preserve">условия жизни и хозяйственную деятельность населения Древнего Китая, устройство китайских империй, знания, изобретения и открытия древних китайцев; </w:t>
      </w:r>
    </w:p>
    <w:p w:rsidR="005D529E" w:rsidRPr="005D529E" w:rsidRDefault="005D529E" w:rsidP="005D529E">
      <w:pPr>
        <w:ind w:firstLine="709"/>
        <w:contextualSpacing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t xml:space="preserve">карту античного мира, основные области расселения древних греков (эллинов); условия жизни и занятия населения Древней Греции, богов и героев древних греков, поэмы </w:t>
      </w:r>
      <w:r w:rsidRPr="005D529E">
        <w:rPr>
          <w:rFonts w:eastAsia="Calibri"/>
          <w:color w:val="000000"/>
          <w:lang w:eastAsia="en-US"/>
        </w:rPr>
        <w:t xml:space="preserve">«Илиада» и «Одиссея» Гомера, </w:t>
      </w:r>
      <w:r w:rsidRPr="005D529E">
        <w:rPr>
          <w:rFonts w:eastAsia="Calibri"/>
          <w:color w:val="auto"/>
          <w:lang w:eastAsia="en-US"/>
        </w:rPr>
        <w:t>устройство полиса; основные группы населения Спарты, политическое устройство и организацию военного дела Спартанского полиса; Олимпийские игры; культуру эллинистического мира;</w:t>
      </w:r>
    </w:p>
    <w:p w:rsidR="005D529E" w:rsidRPr="005D529E" w:rsidRDefault="005D529E" w:rsidP="005D529E">
      <w:pPr>
        <w:ind w:firstLine="709"/>
        <w:contextualSpacing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lastRenderedPageBreak/>
        <w:t xml:space="preserve">природу и население древней Италии, занятия населения, управление и законы римской республики, римскую армию, рабство в Древнем Риме, культуру Древнего Рима и верования древних римлян; общины христиан; </w:t>
      </w:r>
    </w:p>
    <w:p w:rsidR="005D529E" w:rsidRPr="005D529E" w:rsidRDefault="005D529E" w:rsidP="005D529E">
      <w:pPr>
        <w:numPr>
          <w:ilvl w:val="0"/>
          <w:numId w:val="1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t>использовать «ленту времени» при изучении истории Древнего мира;</w:t>
      </w:r>
    </w:p>
    <w:p w:rsidR="005D529E" w:rsidRPr="005D529E" w:rsidRDefault="005D529E" w:rsidP="005D529E">
      <w:pPr>
        <w:numPr>
          <w:ilvl w:val="0"/>
          <w:numId w:val="1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t xml:space="preserve">читать и использовать для получения информации историческую карту/схему; используя легенду исторической карты/схемы показывать обозначенные на ней объекты; соотносить с помощью педагога информацию тематических, общих, обзорных исторических карт по истории Древнего мира; </w:t>
      </w:r>
    </w:p>
    <w:p w:rsidR="005D529E" w:rsidRPr="005D529E" w:rsidRDefault="005D529E" w:rsidP="005D529E">
      <w:pPr>
        <w:numPr>
          <w:ilvl w:val="0"/>
          <w:numId w:val="1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t>с помощью педагога наносить на контурную карту по истории Древнего мира отдельные объекты с непосредственной опорой на атлас и другие источники информации, заполнять легенду карты/схемы;</w:t>
      </w:r>
    </w:p>
    <w:p w:rsidR="005D529E" w:rsidRPr="005D529E" w:rsidRDefault="005D529E" w:rsidP="005D529E">
      <w:pPr>
        <w:numPr>
          <w:ilvl w:val="0"/>
          <w:numId w:val="1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t>выделять по предложенному образцу существенные признаки исторических событий, явлений, процессов истории Древнего мира;</w:t>
      </w:r>
    </w:p>
    <w:p w:rsidR="005D529E" w:rsidRPr="005D529E" w:rsidRDefault="005D529E" w:rsidP="005D529E">
      <w:pPr>
        <w:numPr>
          <w:ilvl w:val="0"/>
          <w:numId w:val="1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bCs/>
          <w:color w:val="auto"/>
          <w:lang w:eastAsia="en-US"/>
        </w:rPr>
        <w:t xml:space="preserve">с опорой на зрительную наглядность, </w:t>
      </w:r>
      <w:r w:rsidRPr="005D529E">
        <w:rPr>
          <w:rFonts w:eastAsia="Calibri"/>
          <w:color w:val="auto"/>
          <w:lang w:eastAsia="en-US"/>
        </w:rPr>
        <w:t xml:space="preserve">с помощью педагога устанавливать по предложенному образцу причинно-следственные, пространственные, </w:t>
      </w:r>
      <w:proofErr w:type="spellStart"/>
      <w:r w:rsidRPr="005D529E">
        <w:rPr>
          <w:rFonts w:eastAsia="Calibri"/>
          <w:color w:val="auto"/>
          <w:lang w:eastAsia="en-US"/>
        </w:rPr>
        <w:t>временны́е</w:t>
      </w:r>
      <w:proofErr w:type="spellEnd"/>
      <w:r w:rsidRPr="005D529E">
        <w:rPr>
          <w:rFonts w:eastAsia="Calibri"/>
          <w:color w:val="auto"/>
          <w:lang w:eastAsia="en-US"/>
        </w:rPr>
        <w:t xml:space="preserve"> связи исторических событий, явлений, процессов истории Древнего мира;</w:t>
      </w:r>
    </w:p>
    <w:p w:rsidR="005D529E" w:rsidRPr="005D529E" w:rsidRDefault="005D529E" w:rsidP="005D529E">
      <w:pPr>
        <w:numPr>
          <w:ilvl w:val="0"/>
          <w:numId w:val="1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t>с помощью педагога сравнивать по предложенным критериям/плану исторические события, явления, процессы истории Древнего мира, представленные в учебном тексте, оформлять результаты сравнения в виде сравнительной таблицы, на основе сравнения делать вывод;</w:t>
      </w:r>
    </w:p>
    <w:p w:rsidR="005D529E" w:rsidRPr="005D529E" w:rsidRDefault="005D529E" w:rsidP="005D529E">
      <w:pPr>
        <w:numPr>
          <w:ilvl w:val="0"/>
          <w:numId w:val="1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t>осуществлять смысловое чтение адаптированного исторического источника по истории Древнего мира;</w:t>
      </w:r>
    </w:p>
    <w:p w:rsidR="005D529E" w:rsidRPr="005D529E" w:rsidRDefault="005D529E" w:rsidP="005D529E">
      <w:pPr>
        <w:numPr>
          <w:ilvl w:val="0"/>
          <w:numId w:val="1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t xml:space="preserve"> определять с помощью педагога на основе информации, представленной в письменном историческом источнике, его авторство, период истории Древнего мира, к которому он относится, страну, где он был создан, события, явления, процессы, исторических деятелей, о которых идет речь;</w:t>
      </w:r>
    </w:p>
    <w:p w:rsidR="005D529E" w:rsidRPr="005D529E" w:rsidRDefault="005D529E" w:rsidP="005D529E">
      <w:pPr>
        <w:numPr>
          <w:ilvl w:val="0"/>
          <w:numId w:val="12"/>
        </w:numPr>
        <w:spacing w:after="200" w:line="276" w:lineRule="auto"/>
        <w:ind w:left="0" w:firstLine="709"/>
        <w:contextualSpacing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t>с помощью педагога осуществлять поиск информации и использовать текстовые, графические и визуальные источники исторической информации по истории Древнего мира при изучении событий, явлений, процессов, ориентироваться в визуальных источниках исторической информации (с событиями, процессами, явлениями); составлять таблицы, схемы;</w:t>
      </w:r>
    </w:p>
    <w:p w:rsidR="005D529E" w:rsidRPr="005D529E" w:rsidRDefault="005D529E" w:rsidP="005D529E">
      <w:pPr>
        <w:numPr>
          <w:ilvl w:val="0"/>
          <w:numId w:val="1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color w:val="auto"/>
          <w:lang w:eastAsia="en-US"/>
        </w:rPr>
      </w:pPr>
      <w:r w:rsidRPr="005D529E">
        <w:rPr>
          <w:rFonts w:eastAsia="Calibri"/>
          <w:color w:val="auto"/>
          <w:lang w:eastAsia="en-US"/>
        </w:rPr>
        <w:t xml:space="preserve">называть наиболее известные изученные исторические события, непосредственно связанные с историей родного края, наиболее известных исторических деятелей, жизнь которых связана с историей родного края, наиболее известные памятники культуры своего региона. Описывать события </w:t>
      </w:r>
      <w:r w:rsidRPr="005D529E">
        <w:rPr>
          <w:rFonts w:eastAsia="Calibri"/>
          <w:bCs/>
          <w:color w:val="auto"/>
          <w:lang w:eastAsia="en-US"/>
        </w:rPr>
        <w:t>с опорой на зрительную наглядность и/или вербальную опору (ключевые слова, план, вопросы).</w:t>
      </w:r>
    </w:p>
    <w:p w:rsidR="005D529E" w:rsidRPr="005D529E" w:rsidRDefault="005D529E" w:rsidP="005D529E">
      <w:pPr>
        <w:tabs>
          <w:tab w:val="left" w:pos="869"/>
        </w:tabs>
        <w:autoSpaceDE w:val="0"/>
        <w:autoSpaceDN w:val="0"/>
        <w:adjustRightInd w:val="0"/>
        <w:contextualSpacing/>
        <w:jc w:val="both"/>
        <w:rPr>
          <w:color w:val="auto"/>
        </w:rPr>
      </w:pPr>
      <w:r w:rsidRPr="005D529E">
        <w:rPr>
          <w:b/>
          <w:color w:val="auto"/>
        </w:rPr>
        <w:t>Система оценивания</w:t>
      </w:r>
      <w:r w:rsidRPr="005D529E">
        <w:rPr>
          <w:color w:val="auto"/>
        </w:rPr>
        <w:t xml:space="preserve"> осуществляется в соответствии с Положением о системе контроля и оценивания образовательных достижений учащихся. Приказ №37 от 06.02.2018 г. и с учётом индивидуальных особенностей и образовательных потребностей конкретного ребёнка. </w:t>
      </w:r>
    </w:p>
    <w:p w:rsidR="00D20315" w:rsidRPr="005D529E" w:rsidRDefault="00D20315">
      <w:pPr>
        <w:rPr>
          <w:lang w:eastAsia="en-US"/>
        </w:rPr>
      </w:pPr>
    </w:p>
    <w:p w:rsidR="00D20315" w:rsidRPr="005D529E" w:rsidRDefault="00D20315">
      <w:pPr>
        <w:rPr>
          <w:lang w:eastAsia="en-US"/>
        </w:rPr>
      </w:pPr>
    </w:p>
    <w:p w:rsidR="00D20315" w:rsidRDefault="00D20315">
      <w:pPr>
        <w:pStyle w:val="4"/>
        <w:jc w:val="center"/>
        <w:rPr>
          <w:sz w:val="24"/>
          <w:szCs w:val="24"/>
        </w:rPr>
      </w:pPr>
    </w:p>
    <w:p w:rsidR="00D20315" w:rsidRDefault="00D20315">
      <w:pPr>
        <w:pStyle w:val="4"/>
        <w:jc w:val="center"/>
        <w:rPr>
          <w:sz w:val="24"/>
          <w:szCs w:val="24"/>
        </w:rPr>
      </w:pPr>
    </w:p>
    <w:p w:rsidR="00D20315" w:rsidRDefault="00D20315">
      <w:pPr>
        <w:pStyle w:val="4"/>
        <w:jc w:val="center"/>
        <w:rPr>
          <w:sz w:val="24"/>
          <w:szCs w:val="24"/>
        </w:rPr>
      </w:pPr>
    </w:p>
    <w:p w:rsidR="00D20315" w:rsidRDefault="00D20315">
      <w:pPr>
        <w:pStyle w:val="4"/>
        <w:jc w:val="center"/>
        <w:rPr>
          <w:sz w:val="24"/>
          <w:szCs w:val="24"/>
        </w:rPr>
      </w:pPr>
    </w:p>
    <w:p w:rsidR="00D20315" w:rsidRDefault="00D20315"/>
    <w:sectPr w:rsidR="00D20315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0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714F"/>
    <w:multiLevelType w:val="multilevel"/>
    <w:tmpl w:val="773CD1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3957AF5"/>
    <w:multiLevelType w:val="multilevel"/>
    <w:tmpl w:val="D5689B3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297D11"/>
    <w:multiLevelType w:val="hybridMultilevel"/>
    <w:tmpl w:val="70A625B8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2F1E4B"/>
    <w:multiLevelType w:val="multilevel"/>
    <w:tmpl w:val="BAC4A5E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B75AE0"/>
    <w:multiLevelType w:val="multilevel"/>
    <w:tmpl w:val="FE00D24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>
    <w:nsid w:val="35C16C1A"/>
    <w:multiLevelType w:val="multilevel"/>
    <w:tmpl w:val="BBFC31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1D2376"/>
    <w:multiLevelType w:val="multilevel"/>
    <w:tmpl w:val="49989CB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3DC85BD3"/>
    <w:multiLevelType w:val="hybridMultilevel"/>
    <w:tmpl w:val="7D42CD7A"/>
    <w:lvl w:ilvl="0" w:tplc="0419000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25054A"/>
    <w:multiLevelType w:val="multilevel"/>
    <w:tmpl w:val="16B4555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5E786A31"/>
    <w:multiLevelType w:val="hybridMultilevel"/>
    <w:tmpl w:val="2CDC5020"/>
    <w:lvl w:ilvl="0" w:tplc="83F2500C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0">
    <w:nsid w:val="6E2C6242"/>
    <w:multiLevelType w:val="hybridMultilevel"/>
    <w:tmpl w:val="808AA6C8"/>
    <w:lvl w:ilvl="0" w:tplc="EF4A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A4EE7"/>
    <w:multiLevelType w:val="hybridMultilevel"/>
    <w:tmpl w:val="6BA29FCC"/>
    <w:lvl w:ilvl="0" w:tplc="8B301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7"/>
  </w:num>
  <w:num w:numId="10">
    <w:abstractNumId w:val="10"/>
  </w:num>
  <w:num w:numId="11">
    <w:abstractNumId w:val="2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315"/>
    <w:rsid w:val="005D529E"/>
    <w:rsid w:val="007270DF"/>
    <w:rsid w:val="00C43F42"/>
    <w:rsid w:val="00D20315"/>
    <w:rsid w:val="00DE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A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F100A"/>
    <w:pPr>
      <w:spacing w:beforeAutospacing="1" w:afterAutospacing="1"/>
      <w:outlineLvl w:val="2"/>
    </w:pPr>
    <w:rPr>
      <w:b/>
      <w:bCs/>
      <w:sz w:val="28"/>
      <w:szCs w:val="27"/>
    </w:rPr>
  </w:style>
  <w:style w:type="paragraph" w:styleId="4">
    <w:name w:val="heading 4"/>
    <w:basedOn w:val="a"/>
    <w:link w:val="40"/>
    <w:uiPriority w:val="9"/>
    <w:unhideWhenUsed/>
    <w:qFormat/>
    <w:rsid w:val="00BF100A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uiPriority w:val="99"/>
    <w:qFormat/>
    <w:rsid w:val="00840E43"/>
    <w:rPr>
      <w:rFonts w:ascii="Times New Roman" w:hAnsi="Times New Roman" w:cs="Times New Roman"/>
      <w:sz w:val="22"/>
      <w:szCs w:val="22"/>
    </w:rPr>
  </w:style>
  <w:style w:type="character" w:customStyle="1" w:styleId="c21">
    <w:name w:val="c21"/>
    <w:basedOn w:val="a0"/>
    <w:qFormat/>
    <w:rsid w:val="008C0625"/>
  </w:style>
  <w:style w:type="character" w:customStyle="1" w:styleId="c2">
    <w:name w:val="c2"/>
    <w:basedOn w:val="a0"/>
    <w:qFormat/>
    <w:rsid w:val="008C0625"/>
  </w:style>
  <w:style w:type="character" w:customStyle="1" w:styleId="a3">
    <w:name w:val="Основной текст Знак"/>
    <w:basedOn w:val="a0"/>
    <w:uiPriority w:val="99"/>
    <w:qFormat/>
    <w:rsid w:val="00E32FCC"/>
    <w:rPr>
      <w:rFonts w:ascii="Calibri" w:eastAsia="Calibri" w:hAnsi="Calibri" w:cs="Times New Roman"/>
    </w:rPr>
  </w:style>
  <w:style w:type="character" w:customStyle="1" w:styleId="14">
    <w:name w:val="Основной текст (14)_"/>
    <w:basedOn w:val="a0"/>
    <w:link w:val="141"/>
    <w:qFormat/>
    <w:rsid w:val="00E32FCC"/>
    <w:rPr>
      <w:i/>
      <w:iCs/>
      <w:shd w:val="clear" w:color="auto" w:fill="FFFFFF"/>
    </w:rPr>
  </w:style>
  <w:style w:type="character" w:customStyle="1" w:styleId="1447">
    <w:name w:val="Основной текст (14)47"/>
    <w:basedOn w:val="14"/>
    <w:qFormat/>
    <w:rsid w:val="00E32FCC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43">
    <w:name w:val="Основной текст (14)43"/>
    <w:basedOn w:val="14"/>
    <w:qFormat/>
    <w:rsid w:val="00E32FCC"/>
    <w:rPr>
      <w:i/>
      <w:iCs/>
      <w:shd w:val="clear" w:color="auto" w:fill="FFFFFF"/>
    </w:rPr>
  </w:style>
  <w:style w:type="character" w:customStyle="1" w:styleId="1441">
    <w:name w:val="Основной текст (14)41"/>
    <w:basedOn w:val="14"/>
    <w:qFormat/>
    <w:rsid w:val="00E32FCC"/>
    <w:rPr>
      <w:i/>
      <w:iCs/>
      <w:shd w:val="clear" w:color="auto" w:fill="FFFFFF"/>
    </w:rPr>
  </w:style>
  <w:style w:type="character" w:customStyle="1" w:styleId="30">
    <w:name w:val="Заголовок 3 Знак"/>
    <w:basedOn w:val="a0"/>
    <w:link w:val="3"/>
    <w:qFormat/>
    <w:rsid w:val="00BF100A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BF100A"/>
    <w:rPr>
      <w:rFonts w:ascii="Times New Roman" w:eastAsia="Times New Roman" w:hAnsi="Times New Roman" w:cs="Times New Roman"/>
      <w:b/>
      <w:bCs/>
      <w:iCs/>
      <w:sz w:val="28"/>
    </w:rPr>
  </w:style>
  <w:style w:type="character" w:styleId="a4">
    <w:name w:val="footnote reference"/>
    <w:uiPriority w:val="99"/>
    <w:qFormat/>
    <w:rsid w:val="00BF100A"/>
    <w:rPr>
      <w:vertAlign w:val="superscript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Times New Roman" w:hAnsi="Times New Roman" w:cs="Wingdings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Times New Roman" w:hAnsi="Times New Roman" w:cs="Wingdings"/>
      <w:sz w:val="24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ascii="Times New Roman" w:hAnsi="Times New Roman" w:cs="Wingdings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Times New Roman" w:hAnsi="Times New Roman" w:cs="Wingdings"/>
      <w:sz w:val="24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Times New Roman" w:hAnsi="Times New Roman" w:cs="Wingdings"/>
      <w:sz w:val="24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Times New Roman" w:hAnsi="Times New Roman" w:cs="Wingdings"/>
      <w:sz w:val="24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Times New Roman" w:hAnsi="Times New Roman" w:cs="Wingdings"/>
      <w:sz w:val="24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Times New Roman" w:hAnsi="Times New Roman" w:cs="Wingdings"/>
      <w:sz w:val="24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ascii="Times New Roman" w:hAnsi="Times New Roman" w:cs="Wingdings"/>
      <w:sz w:val="24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6">
    <w:name w:val="Body Text"/>
    <w:basedOn w:val="a"/>
    <w:uiPriority w:val="99"/>
    <w:unhideWhenUsed/>
    <w:rsid w:val="00E32FC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Normal (Web)"/>
    <w:basedOn w:val="a"/>
    <w:uiPriority w:val="99"/>
    <w:qFormat/>
    <w:rsid w:val="009E02AA"/>
    <w:pPr>
      <w:spacing w:before="75" w:after="150"/>
    </w:pPr>
    <w:rPr>
      <w:rFonts w:ascii="Verdana" w:hAnsi="Verdana"/>
      <w:sz w:val="18"/>
      <w:szCs w:val="18"/>
    </w:rPr>
  </w:style>
  <w:style w:type="paragraph" w:customStyle="1" w:styleId="c64">
    <w:name w:val="c64"/>
    <w:basedOn w:val="a"/>
    <w:qFormat/>
    <w:rsid w:val="008C0625"/>
    <w:pPr>
      <w:spacing w:beforeAutospacing="1" w:afterAutospacing="1"/>
    </w:pPr>
  </w:style>
  <w:style w:type="paragraph" w:styleId="ab">
    <w:name w:val="List Paragraph"/>
    <w:basedOn w:val="a"/>
    <w:uiPriority w:val="34"/>
    <w:qFormat/>
    <w:rsid w:val="00E32F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ash041e005f0431005f044b005f0447005f043d005f044b005f04391">
    <w:name w:val="dash041e_005f0431_005f044b_005f0447_005f043d_005f044b_005f04391"/>
    <w:basedOn w:val="a"/>
    <w:qFormat/>
    <w:rsid w:val="00E32FCC"/>
    <w:pPr>
      <w:jc w:val="both"/>
    </w:pPr>
    <w:rPr>
      <w:sz w:val="20"/>
      <w:szCs w:val="20"/>
    </w:rPr>
  </w:style>
  <w:style w:type="paragraph" w:customStyle="1" w:styleId="141">
    <w:name w:val="Основной текст (14)1"/>
    <w:basedOn w:val="a"/>
    <w:link w:val="14"/>
    <w:qFormat/>
    <w:rsid w:val="00E32FCC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ac">
    <w:name w:val="Новый"/>
    <w:basedOn w:val="a"/>
    <w:qFormat/>
    <w:rsid w:val="00BF100A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E27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2767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eoclass.ru/doc/norm_doc/prikaz_MO_1897_17-12-201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12</Pages>
  <Words>4371</Words>
  <Characters>24917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27092016</dc:creator>
  <dc:description/>
  <cp:lastModifiedBy>АСИОУ</cp:lastModifiedBy>
  <cp:revision>10</cp:revision>
  <dcterms:created xsi:type="dcterms:W3CDTF">2016-11-02T10:29:00Z</dcterms:created>
  <dcterms:modified xsi:type="dcterms:W3CDTF">2021-02-10T14:12:00Z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