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57883" w14:textId="570FFF1D" w:rsidR="00007431" w:rsidRDefault="00BB637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МИНИСТЕРСТВО </w:t>
      </w:r>
      <w:proofErr w:type="gramStart"/>
      <w:r>
        <w:rPr>
          <w:rFonts w:ascii="Times New Roman" w:eastAsia="Times New Roman" w:hAnsi="Times New Roman" w:cs="Times New Roman"/>
          <w:sz w:val="28"/>
          <w:szCs w:val="28"/>
        </w:rPr>
        <w:t>ПРОСВЕЩЕНИЯ  РОССИЙСКОЙ</w:t>
      </w:r>
      <w:proofErr w:type="gramEnd"/>
      <w:r>
        <w:rPr>
          <w:rFonts w:ascii="Times New Roman" w:eastAsia="Times New Roman" w:hAnsi="Times New Roman" w:cs="Times New Roman"/>
          <w:sz w:val="28"/>
          <w:szCs w:val="28"/>
        </w:rPr>
        <w:t xml:space="preserve"> ФЕДЕРАЦИИ</w:t>
      </w:r>
    </w:p>
    <w:p w14:paraId="5B8D2C4E" w14:textId="77777777" w:rsidR="00007431" w:rsidRDefault="00BB637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Федеральное государственное бюджетное научное учреждение </w:t>
      </w:r>
      <w:r>
        <w:rPr>
          <w:rFonts w:ascii="Times New Roman" w:eastAsia="Times New Roman" w:hAnsi="Times New Roman" w:cs="Times New Roman"/>
          <w:sz w:val="28"/>
          <w:szCs w:val="28"/>
        </w:rPr>
        <w:br/>
        <w:t>«Институт коррекционной педагогики»</w:t>
      </w:r>
    </w:p>
    <w:p w14:paraId="51E989C5" w14:textId="0EA5AE25" w:rsidR="00007431" w:rsidRDefault="00F55C50" w:rsidP="00F55C50">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МОУ БСОШ №2</w:t>
      </w:r>
    </w:p>
    <w:p w14:paraId="075737D1" w14:textId="77777777" w:rsidR="00007431" w:rsidRDefault="00007431">
      <w:pPr>
        <w:ind w:firstLine="709"/>
        <w:jc w:val="both"/>
        <w:rPr>
          <w:rFonts w:ascii="Times New Roman" w:eastAsia="Times New Roman" w:hAnsi="Times New Roman" w:cs="Times New Roman"/>
          <w:sz w:val="28"/>
          <w:szCs w:val="28"/>
        </w:rPr>
      </w:pPr>
    </w:p>
    <w:tbl>
      <w:tblPr>
        <w:tblpPr w:leftFromText="180" w:rightFromText="180" w:horzAnchor="margin" w:tblpXSpec="center" w:tblpY="2835"/>
        <w:tblW w:w="9747" w:type="dxa"/>
        <w:tblLook w:val="04A0" w:firstRow="1" w:lastRow="0" w:firstColumn="1" w:lastColumn="0" w:noHBand="0" w:noVBand="1"/>
      </w:tblPr>
      <w:tblGrid>
        <w:gridCol w:w="9747"/>
      </w:tblGrid>
      <w:tr w:rsidR="00F55C50" w:rsidRPr="00F55C50" w14:paraId="6662F904" w14:textId="77777777" w:rsidTr="00487851">
        <w:tc>
          <w:tcPr>
            <w:tcW w:w="3518" w:type="dxa"/>
          </w:tcPr>
          <w:p w14:paraId="01165108" w14:textId="77777777" w:rsidR="00F55C50" w:rsidRPr="00F55C50" w:rsidRDefault="00F55C50" w:rsidP="00F55C50">
            <w:pPr>
              <w:spacing w:after="0" w:line="240" w:lineRule="auto"/>
              <w:ind w:firstLine="709"/>
              <w:jc w:val="right"/>
              <w:rPr>
                <w:rFonts w:ascii="Times New Roman" w:eastAsia="Times New Roman" w:hAnsi="Times New Roman" w:cs="Times New Roman"/>
                <w:sz w:val="28"/>
                <w:szCs w:val="28"/>
                <w:lang w:bidi="ru-RU"/>
              </w:rPr>
            </w:pPr>
            <w:r w:rsidRPr="00F55C50">
              <w:rPr>
                <w:rFonts w:ascii="Times New Roman" w:eastAsia="Times New Roman" w:hAnsi="Times New Roman" w:cs="Times New Roman"/>
                <w:sz w:val="28"/>
                <w:szCs w:val="28"/>
                <w:lang w:bidi="ru-RU"/>
              </w:rPr>
              <w:t>УТВЕРЖДЕНО</w:t>
            </w:r>
          </w:p>
          <w:p w14:paraId="502F5A46" w14:textId="77777777" w:rsidR="00F55C50" w:rsidRPr="00F55C50" w:rsidRDefault="00F55C50" w:rsidP="00F55C50">
            <w:pPr>
              <w:spacing w:after="0" w:line="240" w:lineRule="auto"/>
              <w:ind w:firstLine="709"/>
              <w:jc w:val="right"/>
              <w:rPr>
                <w:rFonts w:ascii="Times New Roman" w:eastAsia="Times New Roman" w:hAnsi="Times New Roman" w:cs="Times New Roman"/>
                <w:sz w:val="28"/>
                <w:szCs w:val="28"/>
                <w:lang w:bidi="ru-RU"/>
              </w:rPr>
            </w:pPr>
            <w:r w:rsidRPr="00F55C50">
              <w:rPr>
                <w:rFonts w:ascii="Times New Roman" w:eastAsia="Times New Roman" w:hAnsi="Times New Roman" w:cs="Times New Roman"/>
                <w:sz w:val="28"/>
                <w:szCs w:val="28"/>
                <w:lang w:bidi="ru-RU"/>
              </w:rPr>
              <w:t>Директор</w:t>
            </w:r>
          </w:p>
          <w:p w14:paraId="43A71C60" w14:textId="77777777" w:rsidR="00F55C50" w:rsidRPr="00F55C50" w:rsidRDefault="00F55C50" w:rsidP="00F55C50">
            <w:pPr>
              <w:spacing w:after="0" w:line="240" w:lineRule="auto"/>
              <w:ind w:firstLine="709"/>
              <w:jc w:val="right"/>
              <w:rPr>
                <w:rFonts w:ascii="Times New Roman" w:eastAsia="Times New Roman" w:hAnsi="Times New Roman" w:cs="Times New Roman"/>
                <w:sz w:val="28"/>
                <w:szCs w:val="28"/>
                <w:lang w:bidi="ru-RU"/>
              </w:rPr>
            </w:pPr>
            <w:r w:rsidRPr="00F55C50">
              <w:rPr>
                <w:rFonts w:ascii="Times New Roman" w:eastAsia="Times New Roman" w:hAnsi="Times New Roman" w:cs="Times New Roman"/>
                <w:sz w:val="28"/>
                <w:szCs w:val="28"/>
                <w:lang w:bidi="ru-RU"/>
              </w:rPr>
              <w:t xml:space="preserve">________________________ </w:t>
            </w:r>
          </w:p>
          <w:p w14:paraId="7CF87839" w14:textId="77777777" w:rsidR="00F55C50" w:rsidRPr="00F55C50" w:rsidRDefault="00F55C50" w:rsidP="00F55C50">
            <w:pPr>
              <w:spacing w:after="0" w:line="240" w:lineRule="auto"/>
              <w:ind w:firstLine="709"/>
              <w:jc w:val="right"/>
              <w:rPr>
                <w:rFonts w:ascii="Times New Roman" w:eastAsia="Times New Roman" w:hAnsi="Times New Roman" w:cs="Times New Roman"/>
                <w:sz w:val="28"/>
                <w:szCs w:val="28"/>
                <w:lang w:bidi="ru-RU"/>
              </w:rPr>
            </w:pPr>
            <w:r w:rsidRPr="00F55C50">
              <w:rPr>
                <w:rFonts w:ascii="Times New Roman" w:eastAsia="Times New Roman" w:hAnsi="Times New Roman" w:cs="Times New Roman"/>
                <w:sz w:val="28"/>
                <w:szCs w:val="28"/>
                <w:lang w:bidi="ru-RU"/>
              </w:rPr>
              <w:t>Зимина Н.А.</w:t>
            </w:r>
          </w:p>
          <w:p w14:paraId="63290B61" w14:textId="77777777" w:rsidR="00F55C50" w:rsidRPr="00F55C50" w:rsidRDefault="00F55C50" w:rsidP="00F55C50">
            <w:pPr>
              <w:spacing w:after="0" w:line="240" w:lineRule="auto"/>
              <w:ind w:firstLine="709"/>
              <w:jc w:val="right"/>
              <w:rPr>
                <w:rFonts w:ascii="Times New Roman" w:eastAsia="Times New Roman" w:hAnsi="Times New Roman" w:cs="Times New Roman"/>
                <w:sz w:val="28"/>
                <w:szCs w:val="28"/>
                <w:lang w:bidi="ru-RU"/>
              </w:rPr>
            </w:pPr>
            <w:r w:rsidRPr="00F55C50">
              <w:rPr>
                <w:rFonts w:ascii="Times New Roman" w:eastAsia="Times New Roman" w:hAnsi="Times New Roman" w:cs="Times New Roman"/>
                <w:sz w:val="28"/>
                <w:szCs w:val="28"/>
                <w:lang w:bidi="ru-RU"/>
              </w:rPr>
              <w:t>№ 206 от «1» сентября 2023 г.</w:t>
            </w:r>
          </w:p>
          <w:p w14:paraId="38A67F00" w14:textId="77777777" w:rsidR="00F55C50" w:rsidRPr="00F55C50" w:rsidRDefault="00F55C50" w:rsidP="00F55C50">
            <w:pPr>
              <w:ind w:firstLine="709"/>
              <w:jc w:val="both"/>
              <w:rPr>
                <w:rFonts w:ascii="Times New Roman" w:eastAsia="Times New Roman" w:hAnsi="Times New Roman" w:cs="Times New Roman"/>
                <w:sz w:val="28"/>
                <w:szCs w:val="28"/>
                <w:lang w:bidi="ru-RU"/>
              </w:rPr>
            </w:pPr>
          </w:p>
        </w:tc>
      </w:tr>
    </w:tbl>
    <w:p w14:paraId="3804F9F5" w14:textId="77777777" w:rsidR="00007431" w:rsidRDefault="00007431">
      <w:pPr>
        <w:ind w:firstLine="709"/>
        <w:jc w:val="both"/>
        <w:rPr>
          <w:rFonts w:ascii="Times New Roman" w:eastAsia="Times New Roman" w:hAnsi="Times New Roman" w:cs="Times New Roman"/>
          <w:sz w:val="28"/>
          <w:szCs w:val="28"/>
        </w:rPr>
      </w:pPr>
    </w:p>
    <w:p w14:paraId="31F60C37" w14:textId="77777777" w:rsidR="00007431" w:rsidRDefault="00007431">
      <w:pPr>
        <w:ind w:firstLine="709"/>
        <w:jc w:val="both"/>
        <w:rPr>
          <w:rFonts w:ascii="Times New Roman" w:eastAsia="Times New Roman" w:hAnsi="Times New Roman" w:cs="Times New Roman"/>
          <w:sz w:val="28"/>
          <w:szCs w:val="28"/>
        </w:rPr>
      </w:pPr>
    </w:p>
    <w:p w14:paraId="0DEABA0F" w14:textId="77777777" w:rsidR="00007431" w:rsidRDefault="00007431">
      <w:pPr>
        <w:ind w:firstLine="709"/>
        <w:jc w:val="both"/>
        <w:rPr>
          <w:rFonts w:ascii="Times New Roman" w:eastAsia="Times New Roman" w:hAnsi="Times New Roman" w:cs="Times New Roman"/>
          <w:sz w:val="28"/>
          <w:szCs w:val="28"/>
        </w:rPr>
      </w:pPr>
    </w:p>
    <w:p w14:paraId="00F07E69" w14:textId="77777777" w:rsidR="00007431" w:rsidRDefault="00007431">
      <w:pPr>
        <w:ind w:firstLine="709"/>
        <w:jc w:val="both"/>
        <w:rPr>
          <w:rFonts w:ascii="Times New Roman" w:eastAsia="Times New Roman" w:hAnsi="Times New Roman" w:cs="Times New Roman"/>
        </w:rPr>
      </w:pPr>
    </w:p>
    <w:p w14:paraId="732D3A79" w14:textId="77777777" w:rsidR="00C63514" w:rsidRDefault="00C63514" w:rsidP="00C63514">
      <w:pPr>
        <w:spacing w:before="240"/>
        <w:jc w:val="center"/>
        <w:rPr>
          <w:rFonts w:ascii="Times New Roman" w:hAnsi="Times New Roman"/>
          <w:b/>
          <w:sz w:val="36"/>
          <w:szCs w:val="36"/>
        </w:rPr>
      </w:pPr>
      <w:bookmarkStart w:id="0" w:name="_Hlk143880448"/>
      <w:r>
        <w:rPr>
          <w:rFonts w:ascii="Times New Roman" w:hAnsi="Times New Roman"/>
          <w:b/>
          <w:sz w:val="36"/>
          <w:szCs w:val="36"/>
        </w:rPr>
        <w:t>Рабочая программа общего образования</w:t>
      </w:r>
      <w:r>
        <w:rPr>
          <w:rFonts w:ascii="Times New Roman" w:hAnsi="Times New Roman"/>
          <w:b/>
          <w:sz w:val="36"/>
          <w:szCs w:val="36"/>
        </w:rPr>
        <w:br/>
        <w:t xml:space="preserve">обучающихся с умственной отсталостью </w:t>
      </w:r>
      <w:r>
        <w:rPr>
          <w:rFonts w:ascii="Times New Roman" w:hAnsi="Times New Roman"/>
          <w:b/>
          <w:sz w:val="36"/>
          <w:szCs w:val="36"/>
        </w:rPr>
        <w:br/>
        <w:t>(интеллектуальными нарушениями)</w:t>
      </w:r>
    </w:p>
    <w:p w14:paraId="29291AE9" w14:textId="77777777" w:rsidR="00C63514" w:rsidRDefault="00C63514" w:rsidP="00C63514">
      <w:pPr>
        <w:spacing w:before="240" w:line="360" w:lineRule="auto"/>
        <w:jc w:val="center"/>
        <w:rPr>
          <w:rFonts w:ascii="Times New Roman" w:hAnsi="Times New Roman"/>
          <w:b/>
          <w:color w:val="000000"/>
          <w:sz w:val="32"/>
          <w:szCs w:val="32"/>
        </w:rPr>
      </w:pPr>
      <w:r>
        <w:rPr>
          <w:rFonts w:ascii="Times New Roman" w:hAnsi="Times New Roman"/>
          <w:b/>
          <w:sz w:val="32"/>
          <w:szCs w:val="32"/>
        </w:rPr>
        <w:t>вариант 1</w:t>
      </w:r>
    </w:p>
    <w:p w14:paraId="28FA264D" w14:textId="77777777" w:rsidR="00C63514" w:rsidRDefault="00C63514" w:rsidP="00C63514">
      <w:pPr>
        <w:spacing w:before="240" w:line="360" w:lineRule="auto"/>
        <w:jc w:val="center"/>
        <w:rPr>
          <w:rFonts w:ascii="Times New Roman" w:hAnsi="Times New Roman"/>
          <w:b/>
          <w:sz w:val="36"/>
          <w:szCs w:val="36"/>
        </w:rPr>
      </w:pPr>
      <w:r>
        <w:rPr>
          <w:rFonts w:ascii="Times New Roman" w:hAnsi="Times New Roman"/>
          <w:b/>
          <w:sz w:val="36"/>
          <w:szCs w:val="36"/>
        </w:rPr>
        <w:t xml:space="preserve"> «Ручной труд»</w:t>
      </w:r>
    </w:p>
    <w:p w14:paraId="1F9C20A8" w14:textId="0C01C842" w:rsidR="00C63514" w:rsidRDefault="00C63514" w:rsidP="00C63514">
      <w:pPr>
        <w:spacing w:before="240" w:line="360" w:lineRule="auto"/>
        <w:jc w:val="center"/>
        <w:rPr>
          <w:rFonts w:ascii="Times New Roman" w:hAnsi="Times New Roman"/>
          <w:b/>
          <w:sz w:val="36"/>
          <w:szCs w:val="36"/>
        </w:rPr>
      </w:pPr>
      <w:r>
        <w:rPr>
          <w:rFonts w:ascii="Times New Roman" w:hAnsi="Times New Roman"/>
          <w:b/>
          <w:sz w:val="36"/>
          <w:szCs w:val="36"/>
        </w:rPr>
        <w:t>(для 4 класса)</w:t>
      </w:r>
      <w:bookmarkEnd w:id="0"/>
    </w:p>
    <w:p w14:paraId="260FFBEA" w14:textId="77777777" w:rsidR="00007431" w:rsidRDefault="00007431">
      <w:pPr>
        <w:ind w:firstLine="709"/>
        <w:jc w:val="both"/>
        <w:rPr>
          <w:rFonts w:ascii="Times New Roman" w:eastAsia="Times New Roman" w:hAnsi="Times New Roman" w:cs="Times New Roman"/>
          <w:sz w:val="36"/>
          <w:szCs w:val="36"/>
        </w:rPr>
      </w:pPr>
    </w:p>
    <w:p w14:paraId="4E400EFB" w14:textId="77777777" w:rsidR="00007431" w:rsidRDefault="00007431">
      <w:pPr>
        <w:ind w:firstLine="709"/>
        <w:jc w:val="both"/>
        <w:rPr>
          <w:rFonts w:ascii="Times New Roman" w:eastAsia="Times New Roman" w:hAnsi="Times New Roman" w:cs="Times New Roman"/>
          <w:sz w:val="36"/>
          <w:szCs w:val="36"/>
        </w:rPr>
      </w:pPr>
    </w:p>
    <w:p w14:paraId="0A8B9E42" w14:textId="77777777" w:rsidR="00007431" w:rsidRDefault="00007431">
      <w:pPr>
        <w:ind w:firstLine="709"/>
        <w:jc w:val="both"/>
        <w:rPr>
          <w:rFonts w:ascii="Times New Roman" w:eastAsia="Times New Roman" w:hAnsi="Times New Roman" w:cs="Times New Roman"/>
          <w:sz w:val="28"/>
          <w:szCs w:val="28"/>
        </w:rPr>
      </w:pPr>
    </w:p>
    <w:p w14:paraId="0AE29CE8" w14:textId="77777777" w:rsidR="00C63514" w:rsidRDefault="00C63514">
      <w:pPr>
        <w:ind w:firstLine="709"/>
        <w:jc w:val="both"/>
        <w:rPr>
          <w:rFonts w:ascii="Times New Roman" w:eastAsia="Times New Roman" w:hAnsi="Times New Roman" w:cs="Times New Roman"/>
          <w:sz w:val="28"/>
          <w:szCs w:val="28"/>
        </w:rPr>
      </w:pPr>
    </w:p>
    <w:p w14:paraId="4DDAD3A6" w14:textId="77777777" w:rsidR="00F55C50" w:rsidRDefault="00F55C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Борисоглебский</w:t>
      </w:r>
    </w:p>
    <w:p w14:paraId="0A415978" w14:textId="79B91EAD" w:rsidR="00007431" w:rsidRDefault="00BB637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sdt>
      <w:sdtPr>
        <w:rPr>
          <w:rFonts w:ascii="Calibri" w:eastAsia="Calibri" w:hAnsi="Calibri" w:cs="Calibri"/>
          <w:color w:val="auto"/>
          <w:sz w:val="22"/>
          <w:szCs w:val="22"/>
        </w:rPr>
        <w:id w:val="-646359745"/>
        <w:docPartObj>
          <w:docPartGallery w:val="Table of Contents"/>
          <w:docPartUnique/>
        </w:docPartObj>
      </w:sdtPr>
      <w:sdtEndPr>
        <w:rPr>
          <w:b/>
          <w:bCs/>
        </w:rPr>
      </w:sdtEndPr>
      <w:sdtContent>
        <w:p w14:paraId="726910B1" w14:textId="43D7C91A" w:rsidR="0029417A" w:rsidRPr="0029417A" w:rsidRDefault="0029417A" w:rsidP="0029417A">
          <w:pPr>
            <w:pStyle w:val="ad"/>
            <w:jc w:val="center"/>
            <w:rPr>
              <w:rFonts w:ascii="Times New Roman" w:hAnsi="Times New Roman" w:cs="Times New Roman"/>
              <w:b/>
              <w:bCs/>
              <w:color w:val="auto"/>
              <w:sz w:val="28"/>
              <w:szCs w:val="28"/>
            </w:rPr>
          </w:pPr>
          <w:r w:rsidRPr="0029417A">
            <w:rPr>
              <w:rFonts w:ascii="Times New Roman" w:hAnsi="Times New Roman" w:cs="Times New Roman"/>
              <w:b/>
              <w:bCs/>
              <w:color w:val="auto"/>
              <w:sz w:val="28"/>
              <w:szCs w:val="28"/>
            </w:rPr>
            <w:t>ОГЛАВЛЕНИЕ</w:t>
          </w:r>
        </w:p>
        <w:p w14:paraId="5506A6DD" w14:textId="77777777" w:rsidR="0029417A" w:rsidRPr="0029417A" w:rsidRDefault="0029417A" w:rsidP="0029417A"/>
        <w:p w14:paraId="41D1E7B5" w14:textId="2803C345" w:rsidR="0029417A" w:rsidRPr="0029417A" w:rsidRDefault="0029417A" w:rsidP="0029417A">
          <w:pPr>
            <w:pStyle w:val="13"/>
            <w:spacing w:line="360" w:lineRule="auto"/>
            <w:rPr>
              <w:rFonts w:ascii="Times New Roman" w:eastAsiaTheme="minorEastAsia" w:hAnsi="Times New Roman" w:cs="Times New Roman"/>
              <w:noProof/>
              <w:kern w:val="2"/>
              <w:sz w:val="28"/>
              <w:szCs w:val="28"/>
              <w14:ligatures w14:val="standardContextual"/>
            </w:rPr>
          </w:pPr>
          <w:r w:rsidRPr="0029417A">
            <w:rPr>
              <w:rFonts w:ascii="Times New Roman" w:hAnsi="Times New Roman" w:cs="Times New Roman"/>
              <w:sz w:val="28"/>
              <w:szCs w:val="28"/>
            </w:rPr>
            <w:fldChar w:fldCharType="begin"/>
          </w:r>
          <w:r w:rsidRPr="0029417A">
            <w:rPr>
              <w:rFonts w:ascii="Times New Roman" w:hAnsi="Times New Roman" w:cs="Times New Roman"/>
              <w:sz w:val="28"/>
              <w:szCs w:val="28"/>
            </w:rPr>
            <w:instrText xml:space="preserve"> TOC \o "1-3" \h \z \u </w:instrText>
          </w:r>
          <w:r w:rsidRPr="0029417A">
            <w:rPr>
              <w:rFonts w:ascii="Times New Roman" w:hAnsi="Times New Roman" w:cs="Times New Roman"/>
              <w:sz w:val="28"/>
              <w:szCs w:val="28"/>
            </w:rPr>
            <w:fldChar w:fldCharType="separate"/>
          </w:r>
          <w:hyperlink w:anchor="_Toc144124426" w:history="1">
            <w:r w:rsidRPr="0029417A">
              <w:rPr>
                <w:rStyle w:val="a6"/>
                <w:rFonts w:ascii="Times New Roman" w:eastAsia="Times New Roman" w:hAnsi="Times New Roman" w:cs="Times New Roman"/>
                <w:noProof/>
                <w:sz w:val="28"/>
                <w:szCs w:val="28"/>
              </w:rPr>
              <w:t>I.</w:t>
            </w:r>
            <w:r w:rsidRPr="0029417A">
              <w:rPr>
                <w:rFonts w:ascii="Times New Roman" w:eastAsiaTheme="minorEastAsia" w:hAnsi="Times New Roman" w:cs="Times New Roman"/>
                <w:noProof/>
                <w:kern w:val="2"/>
                <w:sz w:val="28"/>
                <w:szCs w:val="28"/>
                <w14:ligatures w14:val="standardContextual"/>
              </w:rPr>
              <w:tab/>
            </w:r>
            <w:r w:rsidRPr="0029417A">
              <w:rPr>
                <w:rStyle w:val="a6"/>
                <w:rFonts w:ascii="Times New Roman" w:eastAsia="Times New Roman" w:hAnsi="Times New Roman" w:cs="Times New Roman"/>
                <w:noProof/>
                <w:sz w:val="28"/>
                <w:szCs w:val="28"/>
              </w:rPr>
              <w:t>ПОЯСНИТЕЛЬНАЯ ЗАПИСКА</w:t>
            </w:r>
            <w:r w:rsidRPr="0029417A">
              <w:rPr>
                <w:rFonts w:ascii="Times New Roman" w:hAnsi="Times New Roman" w:cs="Times New Roman"/>
                <w:noProof/>
                <w:webHidden/>
                <w:sz w:val="28"/>
                <w:szCs w:val="28"/>
              </w:rPr>
              <w:tab/>
            </w:r>
            <w:r w:rsidRPr="0029417A">
              <w:rPr>
                <w:rFonts w:ascii="Times New Roman" w:hAnsi="Times New Roman" w:cs="Times New Roman"/>
                <w:noProof/>
                <w:webHidden/>
                <w:sz w:val="28"/>
                <w:szCs w:val="28"/>
              </w:rPr>
              <w:fldChar w:fldCharType="begin"/>
            </w:r>
            <w:r w:rsidRPr="0029417A">
              <w:rPr>
                <w:rFonts w:ascii="Times New Roman" w:hAnsi="Times New Roman" w:cs="Times New Roman"/>
                <w:noProof/>
                <w:webHidden/>
                <w:sz w:val="28"/>
                <w:szCs w:val="28"/>
              </w:rPr>
              <w:instrText xml:space="preserve"> PAGEREF _Toc144124426 \h </w:instrText>
            </w:r>
            <w:r w:rsidRPr="0029417A">
              <w:rPr>
                <w:rFonts w:ascii="Times New Roman" w:hAnsi="Times New Roman" w:cs="Times New Roman"/>
                <w:noProof/>
                <w:webHidden/>
                <w:sz w:val="28"/>
                <w:szCs w:val="28"/>
              </w:rPr>
            </w:r>
            <w:r w:rsidRPr="0029417A">
              <w:rPr>
                <w:rFonts w:ascii="Times New Roman" w:hAnsi="Times New Roman" w:cs="Times New Roman"/>
                <w:noProof/>
                <w:webHidden/>
                <w:sz w:val="28"/>
                <w:szCs w:val="28"/>
              </w:rPr>
              <w:fldChar w:fldCharType="separate"/>
            </w:r>
            <w:r w:rsidRPr="0029417A">
              <w:rPr>
                <w:rFonts w:ascii="Times New Roman" w:hAnsi="Times New Roman" w:cs="Times New Roman"/>
                <w:noProof/>
                <w:webHidden/>
                <w:sz w:val="28"/>
                <w:szCs w:val="28"/>
              </w:rPr>
              <w:t>3</w:t>
            </w:r>
            <w:r w:rsidRPr="0029417A">
              <w:rPr>
                <w:rFonts w:ascii="Times New Roman" w:hAnsi="Times New Roman" w:cs="Times New Roman"/>
                <w:noProof/>
                <w:webHidden/>
                <w:sz w:val="28"/>
                <w:szCs w:val="28"/>
              </w:rPr>
              <w:fldChar w:fldCharType="end"/>
            </w:r>
          </w:hyperlink>
        </w:p>
        <w:p w14:paraId="2CB2D1A3" w14:textId="353080CD" w:rsidR="0029417A" w:rsidRPr="0029417A" w:rsidRDefault="00BB7952" w:rsidP="0029417A">
          <w:pPr>
            <w:pStyle w:val="13"/>
            <w:spacing w:line="360" w:lineRule="auto"/>
            <w:rPr>
              <w:rFonts w:ascii="Times New Roman" w:eastAsiaTheme="minorEastAsia" w:hAnsi="Times New Roman" w:cs="Times New Roman"/>
              <w:noProof/>
              <w:kern w:val="2"/>
              <w:sz w:val="28"/>
              <w:szCs w:val="28"/>
              <w14:ligatures w14:val="standardContextual"/>
            </w:rPr>
          </w:pPr>
          <w:hyperlink w:anchor="_Toc144124427" w:history="1">
            <w:r w:rsidR="0029417A" w:rsidRPr="0029417A">
              <w:rPr>
                <w:rStyle w:val="a6"/>
                <w:rFonts w:ascii="Times New Roman" w:eastAsia="Times New Roman" w:hAnsi="Times New Roman" w:cs="Times New Roman"/>
                <w:noProof/>
                <w:sz w:val="28"/>
                <w:szCs w:val="28"/>
              </w:rPr>
              <w:t>II.</w:t>
            </w:r>
            <w:r w:rsidR="0029417A" w:rsidRPr="0029417A">
              <w:rPr>
                <w:rFonts w:ascii="Times New Roman" w:eastAsiaTheme="minorEastAsia" w:hAnsi="Times New Roman" w:cs="Times New Roman"/>
                <w:noProof/>
                <w:kern w:val="2"/>
                <w:sz w:val="28"/>
                <w:szCs w:val="28"/>
                <w14:ligatures w14:val="standardContextual"/>
              </w:rPr>
              <w:tab/>
            </w:r>
            <w:r w:rsidR="0029417A" w:rsidRPr="0029417A">
              <w:rPr>
                <w:rStyle w:val="a6"/>
                <w:rFonts w:ascii="Times New Roman" w:eastAsia="Times New Roman" w:hAnsi="Times New Roman" w:cs="Times New Roman"/>
                <w:noProof/>
                <w:sz w:val="28"/>
                <w:szCs w:val="28"/>
              </w:rPr>
              <w:t>СОДЕРЖАНИЕ ОБУЧЕНИЯ</w:t>
            </w:r>
            <w:r w:rsidR="0029417A" w:rsidRPr="0029417A">
              <w:rPr>
                <w:rFonts w:ascii="Times New Roman" w:hAnsi="Times New Roman" w:cs="Times New Roman"/>
                <w:noProof/>
                <w:webHidden/>
                <w:sz w:val="28"/>
                <w:szCs w:val="28"/>
              </w:rPr>
              <w:tab/>
            </w:r>
            <w:r w:rsidR="0029417A" w:rsidRPr="0029417A">
              <w:rPr>
                <w:rFonts w:ascii="Times New Roman" w:hAnsi="Times New Roman" w:cs="Times New Roman"/>
                <w:noProof/>
                <w:webHidden/>
                <w:sz w:val="28"/>
                <w:szCs w:val="28"/>
              </w:rPr>
              <w:fldChar w:fldCharType="begin"/>
            </w:r>
            <w:r w:rsidR="0029417A" w:rsidRPr="0029417A">
              <w:rPr>
                <w:rFonts w:ascii="Times New Roman" w:hAnsi="Times New Roman" w:cs="Times New Roman"/>
                <w:noProof/>
                <w:webHidden/>
                <w:sz w:val="28"/>
                <w:szCs w:val="28"/>
              </w:rPr>
              <w:instrText xml:space="preserve"> PAGEREF _Toc144124427 \h </w:instrText>
            </w:r>
            <w:r w:rsidR="0029417A" w:rsidRPr="0029417A">
              <w:rPr>
                <w:rFonts w:ascii="Times New Roman" w:hAnsi="Times New Roman" w:cs="Times New Roman"/>
                <w:noProof/>
                <w:webHidden/>
                <w:sz w:val="28"/>
                <w:szCs w:val="28"/>
              </w:rPr>
            </w:r>
            <w:r w:rsidR="0029417A" w:rsidRPr="0029417A">
              <w:rPr>
                <w:rFonts w:ascii="Times New Roman" w:hAnsi="Times New Roman" w:cs="Times New Roman"/>
                <w:noProof/>
                <w:webHidden/>
                <w:sz w:val="28"/>
                <w:szCs w:val="28"/>
              </w:rPr>
              <w:fldChar w:fldCharType="separate"/>
            </w:r>
            <w:r w:rsidR="0029417A" w:rsidRPr="0029417A">
              <w:rPr>
                <w:rFonts w:ascii="Times New Roman" w:hAnsi="Times New Roman" w:cs="Times New Roman"/>
                <w:noProof/>
                <w:webHidden/>
                <w:sz w:val="28"/>
                <w:szCs w:val="28"/>
              </w:rPr>
              <w:t>6</w:t>
            </w:r>
            <w:r w:rsidR="0029417A" w:rsidRPr="0029417A">
              <w:rPr>
                <w:rFonts w:ascii="Times New Roman" w:hAnsi="Times New Roman" w:cs="Times New Roman"/>
                <w:noProof/>
                <w:webHidden/>
                <w:sz w:val="28"/>
                <w:szCs w:val="28"/>
              </w:rPr>
              <w:fldChar w:fldCharType="end"/>
            </w:r>
          </w:hyperlink>
        </w:p>
        <w:p w14:paraId="63212D9C" w14:textId="76358A89" w:rsidR="0029417A" w:rsidRPr="0029417A" w:rsidRDefault="00BB7952" w:rsidP="0029417A">
          <w:pPr>
            <w:pStyle w:val="21"/>
            <w:tabs>
              <w:tab w:val="left" w:pos="426"/>
              <w:tab w:val="left" w:pos="880"/>
              <w:tab w:val="right" w:leader="dot" w:pos="9060"/>
            </w:tabs>
            <w:spacing w:line="360" w:lineRule="auto"/>
            <w:ind w:left="0"/>
            <w:rPr>
              <w:rFonts w:ascii="Times New Roman" w:hAnsi="Times New Roman" w:cs="Times New Roman"/>
              <w:noProof/>
              <w:sz w:val="28"/>
              <w:szCs w:val="28"/>
              <w14:ligatures w14:val="standardContextual"/>
            </w:rPr>
          </w:pPr>
          <w:hyperlink w:anchor="_Toc144124428" w:history="1">
            <w:r w:rsidR="0029417A" w:rsidRPr="0029417A">
              <w:rPr>
                <w:rStyle w:val="a6"/>
                <w:rFonts w:ascii="Times New Roman" w:hAnsi="Times New Roman" w:cs="Times New Roman"/>
                <w:noProof/>
                <w:sz w:val="28"/>
                <w:szCs w:val="28"/>
              </w:rPr>
              <w:t>III.</w:t>
            </w:r>
            <w:r w:rsidR="0029417A" w:rsidRPr="0029417A">
              <w:rPr>
                <w:rFonts w:ascii="Times New Roman" w:hAnsi="Times New Roman" w:cs="Times New Roman"/>
                <w:noProof/>
                <w:sz w:val="28"/>
                <w:szCs w:val="28"/>
                <w14:ligatures w14:val="standardContextual"/>
              </w:rPr>
              <w:tab/>
            </w:r>
            <w:r w:rsidR="0029417A" w:rsidRPr="0029417A">
              <w:rPr>
                <w:rStyle w:val="a6"/>
                <w:rFonts w:ascii="Times New Roman" w:hAnsi="Times New Roman" w:cs="Times New Roman"/>
                <w:noProof/>
                <w:sz w:val="28"/>
                <w:szCs w:val="28"/>
              </w:rPr>
              <w:t>ПЛАНИРУЕМЫЕ РЕЗУЛЬТАТЫ</w:t>
            </w:r>
            <w:r w:rsidR="0029417A" w:rsidRPr="0029417A">
              <w:rPr>
                <w:rFonts w:ascii="Times New Roman" w:hAnsi="Times New Roman" w:cs="Times New Roman"/>
                <w:noProof/>
                <w:webHidden/>
                <w:sz w:val="28"/>
                <w:szCs w:val="28"/>
              </w:rPr>
              <w:tab/>
            </w:r>
            <w:r w:rsidR="0029417A" w:rsidRPr="0029417A">
              <w:rPr>
                <w:rFonts w:ascii="Times New Roman" w:hAnsi="Times New Roman" w:cs="Times New Roman"/>
                <w:noProof/>
                <w:webHidden/>
                <w:sz w:val="28"/>
                <w:szCs w:val="28"/>
              </w:rPr>
              <w:fldChar w:fldCharType="begin"/>
            </w:r>
            <w:r w:rsidR="0029417A" w:rsidRPr="0029417A">
              <w:rPr>
                <w:rFonts w:ascii="Times New Roman" w:hAnsi="Times New Roman" w:cs="Times New Roman"/>
                <w:noProof/>
                <w:webHidden/>
                <w:sz w:val="28"/>
                <w:szCs w:val="28"/>
              </w:rPr>
              <w:instrText xml:space="preserve"> PAGEREF _Toc144124428 \h </w:instrText>
            </w:r>
            <w:r w:rsidR="0029417A" w:rsidRPr="0029417A">
              <w:rPr>
                <w:rFonts w:ascii="Times New Roman" w:hAnsi="Times New Roman" w:cs="Times New Roman"/>
                <w:noProof/>
                <w:webHidden/>
                <w:sz w:val="28"/>
                <w:szCs w:val="28"/>
              </w:rPr>
            </w:r>
            <w:r w:rsidR="0029417A" w:rsidRPr="0029417A">
              <w:rPr>
                <w:rFonts w:ascii="Times New Roman" w:hAnsi="Times New Roman" w:cs="Times New Roman"/>
                <w:noProof/>
                <w:webHidden/>
                <w:sz w:val="28"/>
                <w:szCs w:val="28"/>
              </w:rPr>
              <w:fldChar w:fldCharType="separate"/>
            </w:r>
            <w:r w:rsidR="0029417A" w:rsidRPr="0029417A">
              <w:rPr>
                <w:rFonts w:ascii="Times New Roman" w:hAnsi="Times New Roman" w:cs="Times New Roman"/>
                <w:noProof/>
                <w:webHidden/>
                <w:sz w:val="28"/>
                <w:szCs w:val="28"/>
              </w:rPr>
              <w:t>7</w:t>
            </w:r>
            <w:r w:rsidR="0029417A" w:rsidRPr="0029417A">
              <w:rPr>
                <w:rFonts w:ascii="Times New Roman" w:hAnsi="Times New Roman" w:cs="Times New Roman"/>
                <w:noProof/>
                <w:webHidden/>
                <w:sz w:val="28"/>
                <w:szCs w:val="28"/>
              </w:rPr>
              <w:fldChar w:fldCharType="end"/>
            </w:r>
          </w:hyperlink>
        </w:p>
        <w:p w14:paraId="0ADF99E2" w14:textId="468295A6" w:rsidR="0029417A" w:rsidRPr="0029417A" w:rsidRDefault="00BB7952" w:rsidP="0029417A">
          <w:pPr>
            <w:pStyle w:val="13"/>
            <w:spacing w:line="360" w:lineRule="auto"/>
            <w:rPr>
              <w:rFonts w:ascii="Times New Roman" w:eastAsiaTheme="minorEastAsia" w:hAnsi="Times New Roman" w:cs="Times New Roman"/>
              <w:noProof/>
              <w:kern w:val="2"/>
              <w:sz w:val="28"/>
              <w:szCs w:val="28"/>
              <w14:ligatures w14:val="standardContextual"/>
            </w:rPr>
          </w:pPr>
          <w:hyperlink w:anchor="_Toc144124429" w:history="1">
            <w:r w:rsidR="0029417A" w:rsidRPr="0029417A">
              <w:rPr>
                <w:rStyle w:val="a6"/>
                <w:rFonts w:ascii="Times New Roman" w:eastAsia="Times New Roman" w:hAnsi="Times New Roman" w:cs="Times New Roman"/>
                <w:noProof/>
                <w:sz w:val="28"/>
                <w:szCs w:val="28"/>
              </w:rPr>
              <w:t>IV.</w:t>
            </w:r>
            <w:r w:rsidR="0029417A" w:rsidRPr="0029417A">
              <w:rPr>
                <w:rFonts w:ascii="Times New Roman" w:eastAsiaTheme="minorEastAsia" w:hAnsi="Times New Roman" w:cs="Times New Roman"/>
                <w:noProof/>
                <w:kern w:val="2"/>
                <w:sz w:val="28"/>
                <w:szCs w:val="28"/>
                <w14:ligatures w14:val="standardContextual"/>
              </w:rPr>
              <w:tab/>
            </w:r>
            <w:r w:rsidR="0029417A" w:rsidRPr="0029417A">
              <w:rPr>
                <w:rStyle w:val="a6"/>
                <w:rFonts w:ascii="Times New Roman" w:eastAsia="Times New Roman" w:hAnsi="Times New Roman" w:cs="Times New Roman"/>
                <w:noProof/>
                <w:sz w:val="28"/>
                <w:szCs w:val="28"/>
              </w:rPr>
              <w:t>ТЕМАТИЧЕСКОЕ ПЛАНИРОВАНИЕ</w:t>
            </w:r>
            <w:r w:rsidR="0029417A" w:rsidRPr="0029417A">
              <w:rPr>
                <w:rFonts w:ascii="Times New Roman" w:hAnsi="Times New Roman" w:cs="Times New Roman"/>
                <w:noProof/>
                <w:webHidden/>
                <w:sz w:val="28"/>
                <w:szCs w:val="28"/>
              </w:rPr>
              <w:tab/>
            </w:r>
            <w:r w:rsidR="0029417A" w:rsidRPr="0029417A">
              <w:rPr>
                <w:rFonts w:ascii="Times New Roman" w:hAnsi="Times New Roman" w:cs="Times New Roman"/>
                <w:noProof/>
                <w:webHidden/>
                <w:sz w:val="28"/>
                <w:szCs w:val="28"/>
              </w:rPr>
              <w:fldChar w:fldCharType="begin"/>
            </w:r>
            <w:r w:rsidR="0029417A" w:rsidRPr="0029417A">
              <w:rPr>
                <w:rFonts w:ascii="Times New Roman" w:hAnsi="Times New Roman" w:cs="Times New Roman"/>
                <w:noProof/>
                <w:webHidden/>
                <w:sz w:val="28"/>
                <w:szCs w:val="28"/>
              </w:rPr>
              <w:instrText xml:space="preserve"> PAGEREF _Toc144124429 \h </w:instrText>
            </w:r>
            <w:r w:rsidR="0029417A" w:rsidRPr="0029417A">
              <w:rPr>
                <w:rFonts w:ascii="Times New Roman" w:hAnsi="Times New Roman" w:cs="Times New Roman"/>
                <w:noProof/>
                <w:webHidden/>
                <w:sz w:val="28"/>
                <w:szCs w:val="28"/>
              </w:rPr>
            </w:r>
            <w:r w:rsidR="0029417A" w:rsidRPr="0029417A">
              <w:rPr>
                <w:rFonts w:ascii="Times New Roman" w:hAnsi="Times New Roman" w:cs="Times New Roman"/>
                <w:noProof/>
                <w:webHidden/>
                <w:sz w:val="28"/>
                <w:szCs w:val="28"/>
              </w:rPr>
              <w:fldChar w:fldCharType="separate"/>
            </w:r>
            <w:r w:rsidR="0029417A" w:rsidRPr="0029417A">
              <w:rPr>
                <w:rFonts w:ascii="Times New Roman" w:hAnsi="Times New Roman" w:cs="Times New Roman"/>
                <w:noProof/>
                <w:webHidden/>
                <w:sz w:val="28"/>
                <w:szCs w:val="28"/>
              </w:rPr>
              <w:t>11</w:t>
            </w:r>
            <w:r w:rsidR="0029417A" w:rsidRPr="0029417A">
              <w:rPr>
                <w:rFonts w:ascii="Times New Roman" w:hAnsi="Times New Roman" w:cs="Times New Roman"/>
                <w:noProof/>
                <w:webHidden/>
                <w:sz w:val="28"/>
                <w:szCs w:val="28"/>
              </w:rPr>
              <w:fldChar w:fldCharType="end"/>
            </w:r>
          </w:hyperlink>
        </w:p>
        <w:p w14:paraId="43B25AB3" w14:textId="1AB3EEB4" w:rsidR="0029417A" w:rsidRDefault="0029417A" w:rsidP="0029417A">
          <w:pPr>
            <w:tabs>
              <w:tab w:val="left" w:pos="426"/>
            </w:tabs>
            <w:spacing w:line="360" w:lineRule="auto"/>
          </w:pPr>
          <w:r w:rsidRPr="0029417A">
            <w:rPr>
              <w:rFonts w:ascii="Times New Roman" w:hAnsi="Times New Roman" w:cs="Times New Roman"/>
              <w:sz w:val="28"/>
              <w:szCs w:val="28"/>
            </w:rPr>
            <w:fldChar w:fldCharType="end"/>
          </w:r>
        </w:p>
      </w:sdtContent>
    </w:sdt>
    <w:p w14:paraId="7A1C56A9" w14:textId="77777777" w:rsidR="00007431" w:rsidRDefault="00BB6375">
      <w:pPr>
        <w:jc w:val="center"/>
        <w:rPr>
          <w:rFonts w:ascii="Times New Roman" w:eastAsia="Times New Roman" w:hAnsi="Times New Roman" w:cs="Times New Roman"/>
          <w:sz w:val="28"/>
          <w:szCs w:val="28"/>
        </w:rPr>
      </w:pPr>
      <w:r>
        <w:br w:type="page"/>
      </w:r>
    </w:p>
    <w:p w14:paraId="2C35798C" w14:textId="77777777" w:rsidR="00007431" w:rsidRDefault="00BB6375" w:rsidP="006441C8">
      <w:pPr>
        <w:pStyle w:val="1"/>
        <w:numPr>
          <w:ilvl w:val="0"/>
          <w:numId w:val="9"/>
        </w:numPr>
        <w:spacing w:after="240"/>
        <w:jc w:val="center"/>
        <w:rPr>
          <w:rFonts w:ascii="Times New Roman" w:eastAsia="Times New Roman" w:hAnsi="Times New Roman" w:cs="Times New Roman"/>
          <w:b/>
          <w:color w:val="000000"/>
          <w:sz w:val="28"/>
          <w:szCs w:val="28"/>
        </w:rPr>
      </w:pPr>
      <w:bookmarkStart w:id="1" w:name="_heading=h.gjdgxs" w:colFirst="0" w:colLast="0"/>
      <w:bookmarkStart w:id="2" w:name="_Toc144124426"/>
      <w:bookmarkEnd w:id="1"/>
      <w:r>
        <w:rPr>
          <w:rFonts w:ascii="Times New Roman" w:eastAsia="Times New Roman" w:hAnsi="Times New Roman" w:cs="Times New Roman"/>
          <w:b/>
          <w:color w:val="000000"/>
          <w:sz w:val="28"/>
          <w:szCs w:val="28"/>
        </w:rPr>
        <w:lastRenderedPageBreak/>
        <w:t>ПОЯСНИТЕЛЬНАЯ ЗАПИСКА</w:t>
      </w:r>
      <w:bookmarkEnd w:id="2"/>
    </w:p>
    <w:p w14:paraId="1A84B5EC" w14:textId="73C1EC40" w:rsidR="00007431" w:rsidRDefault="00BB6375">
      <w:pPr>
        <w:spacing w:after="0" w:line="360" w:lineRule="auto"/>
        <w:ind w:firstLine="709"/>
        <w:jc w:val="both"/>
        <w:rPr>
          <w:rFonts w:ascii="Times New Roman" w:eastAsia="Times New Roman" w:hAnsi="Times New Roman" w:cs="Times New Roman"/>
          <w:color w:val="000000"/>
          <w:sz w:val="28"/>
          <w:szCs w:val="28"/>
          <w:highlight w:val="white"/>
        </w:rPr>
      </w:pPr>
      <w:bookmarkStart w:id="3" w:name="_heading=h.30j0zll" w:colFirst="0" w:colLast="0"/>
      <w:bookmarkEnd w:id="3"/>
      <w:r>
        <w:rPr>
          <w:rFonts w:ascii="Times New Roman" w:eastAsia="Times New Roman" w:hAnsi="Times New Roman" w:cs="Times New Roman"/>
          <w:sz w:val="28"/>
          <w:szCs w:val="28"/>
        </w:rPr>
        <w:t>Рабочая программа по учебному предмету «Ручной труд» составлена на основе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приказом Министерства просвещения России от 24.11.2022г. № 1026</w:t>
      </w:r>
      <w:bookmarkStart w:id="4" w:name="_GoBack"/>
      <w:bookmarkEnd w:id="4"/>
      <w:r>
        <w:rPr>
          <w:rFonts w:ascii="Times New Roman" w:eastAsia="Times New Roman" w:hAnsi="Times New Roman" w:cs="Times New Roman"/>
          <w:color w:val="000000"/>
          <w:sz w:val="28"/>
          <w:szCs w:val="28"/>
          <w:highlight w:val="white"/>
        </w:rPr>
        <w:t>.</w:t>
      </w:r>
    </w:p>
    <w:p w14:paraId="7043CBD7" w14:textId="77777777"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p>
    <w:p w14:paraId="73EFDE47" w14:textId="5FF66C54"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Ручной труд» относится </w:t>
      </w:r>
      <w:r w:rsidR="00B71B70">
        <w:rPr>
          <w:rFonts w:ascii="Times New Roman" w:eastAsia="Times New Roman" w:hAnsi="Times New Roman" w:cs="Times New Roman"/>
          <w:sz w:val="28"/>
          <w:szCs w:val="28"/>
        </w:rPr>
        <w:t>к предметной области «Технология</w:t>
      </w:r>
      <w:r>
        <w:rPr>
          <w:rFonts w:ascii="Times New Roman" w:eastAsia="Times New Roman" w:hAnsi="Times New Roman" w:cs="Times New Roman"/>
          <w:sz w:val="28"/>
          <w:szCs w:val="28"/>
        </w:rPr>
        <w:t>» и является обязательной частью учебного плана. В соответствии с учебным планом рабочая программа по учебному предмету «Ручной труд» в 4 классе рассчитана на 34 учебные недели и составляет 34 часа в год (1 час в неделю).</w:t>
      </w:r>
    </w:p>
    <w:p w14:paraId="542F4EA4" w14:textId="77777777"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Федеральная адаптированная основная общеобразовательная программа определяет цель и задачи учебного предмета «Ручной труд».</w:t>
      </w:r>
    </w:p>
    <w:p w14:paraId="35E8C55E" w14:textId="79D23E28"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обучения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всестороннее развитие личности обучающегося младшего возраста с умственной отсталостью (интеллектуальными</w:t>
      </w:r>
      <w:r w:rsidR="006441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3DE86E2E" w14:textId="77777777"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обучения:</w:t>
      </w:r>
    </w:p>
    <w:p w14:paraId="18D7BC0C" w14:textId="77777777"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 материальной культуре как продукте творческой предметно-преобразующей деятельности человека;</w:t>
      </w:r>
    </w:p>
    <w:p w14:paraId="2755C9F7" w14:textId="42713D2C"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 гармоничном единстве природного</w:t>
      </w:r>
      <w:r w:rsidR="00CC0137" w:rsidRPr="00CC01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рукотворного мира и о месте в нём человека;</w:t>
      </w:r>
    </w:p>
    <w:p w14:paraId="2131C5A6" w14:textId="77777777"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расширение культурного кругозора, обогащение знаний о культурно-исторических традициях в мире вещей;</w:t>
      </w:r>
    </w:p>
    <w:p w14:paraId="0D783EA2" w14:textId="77777777"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расширение знаний о материалах и их свойствах, технологиях использования;</w:t>
      </w:r>
    </w:p>
    <w:p w14:paraId="590791B6" w14:textId="77777777"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практических умений и навыков использования различных материалов в предметно-преобразующей деятельности;</w:t>
      </w:r>
    </w:p>
    <w:p w14:paraId="126DCA30" w14:textId="77777777"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интереса к разнообразным видам труда;</w:t>
      </w:r>
    </w:p>
    <w:p w14:paraId="18F24977" w14:textId="11A77779"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познавательных психических процессов (восприятия, памяти,</w:t>
      </w:r>
      <w:r w:rsidR="006441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воображения, мышления, речи);</w:t>
      </w:r>
    </w:p>
    <w:p w14:paraId="21F90C49" w14:textId="609F2902"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умственной деятельности (анализ, синтез, сравнение, классификация,</w:t>
      </w:r>
      <w:r w:rsidR="006441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обобщение);</w:t>
      </w:r>
    </w:p>
    <w:p w14:paraId="6A590CE1" w14:textId="77777777"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сенсомоторных процессов, руки, глазомера через формирование практических умений;</w:t>
      </w:r>
    </w:p>
    <w:p w14:paraId="75501510" w14:textId="59E3132A"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регулятивной структуры деятельности (включающей целеполагание,</w:t>
      </w:r>
      <w:r w:rsidR="006441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планирование, контроль и оценку действий и результатов деятельности в</w:t>
      </w:r>
      <w:r w:rsidR="006441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соответствии с поставленной целью);</w:t>
      </w:r>
    </w:p>
    <w:p w14:paraId="1C44F449" w14:textId="77630846"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информационной грамотности, умения работать с различными</w:t>
      </w:r>
      <w:r w:rsidR="006441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источниками информации;</w:t>
      </w:r>
    </w:p>
    <w:p w14:paraId="1C5C5689" w14:textId="77777777"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1D707A39" w14:textId="77777777"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по учебному предмету «Ручной труд» в 4 классе определяет следующие задачи:</w:t>
      </w:r>
    </w:p>
    <w:p w14:paraId="7F0D95E0" w14:textId="77777777"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трудовых навыков, обучение доступным приемам труда, знаний о различных материалах и умения выбирать способы обработки, в зависимости от свойств материалов, развитие элементарной самостоятельности в труде, привитие интереса к труду;</w:t>
      </w:r>
    </w:p>
    <w:p w14:paraId="473BA2EB" w14:textId="77777777"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организационных умений: вовремя приходить на занятия по труду, организованно входить в класс ручного труда, работать </w:t>
      </w:r>
      <w:r>
        <w:rPr>
          <w:rFonts w:ascii="Times New Roman" w:eastAsia="Times New Roman" w:hAnsi="Times New Roman" w:cs="Times New Roman"/>
          <w:color w:val="000000"/>
          <w:sz w:val="28"/>
          <w:szCs w:val="28"/>
        </w:rPr>
        <w:lastRenderedPageBreak/>
        <w:t>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14:paraId="55E5E49E" w14:textId="77777777"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обогащение представлений о процессе труда;</w:t>
      </w:r>
    </w:p>
    <w:p w14:paraId="6F8053AB" w14:textId="77777777"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воспитание потребностей и готовности работать в коллективе;</w:t>
      </w:r>
    </w:p>
    <w:p w14:paraId="2916B1E5" w14:textId="77777777"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умственное воспитание (развитие восприятия, представлений, овладение элементарными действиями с орудиями, приобретения учения планировать и предвидеть результаты работы);</w:t>
      </w:r>
    </w:p>
    <w:p w14:paraId="66B371E2" w14:textId="77777777"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нравственное воспитание, воспитание коллективизма, взаимопомощи, готовности трудиться, умения довести начатое дело до конца, формировать положительного отношения к труду взрослых;</w:t>
      </w:r>
    </w:p>
    <w:p w14:paraId="0D24E730" w14:textId="77777777"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физическое воспитание: физическое развитие, развитие зрительно-двигательной координации мелкой моторики, координированности движений рук, четкость и ловкость рабочих движений, правильность выполнения рабочих приемов, правильный захват инструментов;</w:t>
      </w:r>
    </w:p>
    <w:p w14:paraId="5BC5C81F" w14:textId="77777777"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речевое развитие: расширение и обогащение словаря, развитие речевого содержания, полноте и последовательности изложения, грамматическому строю;</w:t>
      </w:r>
    </w:p>
    <w:p w14:paraId="4D9B2321" w14:textId="77777777"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эстетическое воспитание: воспитание работать не только быстро, но и правильно, и красиво, понять и почувствовать красоту изделия, красоту материала, особенности его фактуры.</w:t>
      </w:r>
    </w:p>
    <w:p w14:paraId="2A568616" w14:textId="32A77384" w:rsidR="006441C8" w:rsidRDefault="006441C8">
      <w:pPr>
        <w:spacing w:after="0" w:line="240" w:lineRule="auto"/>
        <w:jc w:val="both"/>
        <w:rPr>
          <w:rFonts w:ascii="Times New Roman" w:eastAsia="Times New Roman" w:hAnsi="Times New Roman" w:cs="Times New Roman"/>
          <w:sz w:val="28"/>
          <w:szCs w:val="28"/>
        </w:rPr>
      </w:pPr>
    </w:p>
    <w:p w14:paraId="5CA0EB33" w14:textId="0DDF2D28" w:rsidR="006441C8" w:rsidRDefault="006441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5462B45C" w14:textId="77777777" w:rsidR="00007431" w:rsidRDefault="00BB6375" w:rsidP="006441C8">
      <w:pPr>
        <w:pStyle w:val="1"/>
        <w:numPr>
          <w:ilvl w:val="0"/>
          <w:numId w:val="2"/>
        </w:numPr>
        <w:spacing w:after="240"/>
        <w:jc w:val="center"/>
        <w:rPr>
          <w:rFonts w:ascii="Times New Roman" w:eastAsia="Times New Roman" w:hAnsi="Times New Roman" w:cs="Times New Roman"/>
          <w:b/>
          <w:color w:val="000000"/>
          <w:sz w:val="28"/>
          <w:szCs w:val="28"/>
        </w:rPr>
      </w:pPr>
      <w:bookmarkStart w:id="5" w:name="_heading=h.1fob9te" w:colFirst="0" w:colLast="0"/>
      <w:bookmarkStart w:id="6" w:name="_Toc144124427"/>
      <w:bookmarkEnd w:id="5"/>
      <w:r>
        <w:rPr>
          <w:rFonts w:ascii="Times New Roman" w:eastAsia="Times New Roman" w:hAnsi="Times New Roman" w:cs="Times New Roman"/>
          <w:b/>
          <w:color w:val="000000"/>
          <w:sz w:val="28"/>
          <w:szCs w:val="28"/>
        </w:rPr>
        <w:lastRenderedPageBreak/>
        <w:t>СОДЕРЖАНИЕ ОБУЧЕНИЯ</w:t>
      </w:r>
      <w:bookmarkEnd w:id="6"/>
    </w:p>
    <w:p w14:paraId="69AE1A5E" w14:textId="77777777"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материал для четвертого класса планируется с учетом повторения, закрепления и совершенствования знаний, умений и навыков, полученных школьниками во третьем классе. Особенностью обучения в четвертом классе является расширение спектра видов работы. Программный материал направлен на формирование у обучающихся с умственной отсталостью представлений о видах труда близких к работе столяра, переплетчика, слесаря, швеи.</w:t>
      </w:r>
    </w:p>
    <w:p w14:paraId="57366608" w14:textId="77777777"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четвертом классе формирование первоначальных трудовых умений и навыков завершается, но по-прежнему в течение всего года активно ведется работа по поддержанию интереса к труду в самых различных формах. Для подачи учебного материала необходимо использовать разные методы, вносить в обучение элементы занимательности и игры, давать посильные и общественно значимые задания, бережно относиться к результатам детской деятельности.</w:t>
      </w:r>
    </w:p>
    <w:p w14:paraId="5CF53199" w14:textId="77777777" w:rsidR="00007431" w:rsidRDefault="00BB6375">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разделов</w:t>
      </w:r>
    </w:p>
    <w:tbl>
      <w:tblPr>
        <w:tblStyle w:val="af"/>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
        <w:gridCol w:w="5400"/>
        <w:gridCol w:w="1276"/>
        <w:gridCol w:w="2120"/>
      </w:tblGrid>
      <w:tr w:rsidR="00007431" w14:paraId="017955A0" w14:textId="77777777">
        <w:tc>
          <w:tcPr>
            <w:tcW w:w="549" w:type="dxa"/>
          </w:tcPr>
          <w:p w14:paraId="457C9B9D" w14:textId="77777777" w:rsidR="00007431" w:rsidRDefault="00BB637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86AB87D" w14:textId="77777777"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5400" w:type="dxa"/>
          </w:tcPr>
          <w:p w14:paraId="1134872D" w14:textId="77777777"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раздела, темы</w:t>
            </w:r>
          </w:p>
        </w:tc>
        <w:tc>
          <w:tcPr>
            <w:tcW w:w="1276" w:type="dxa"/>
          </w:tcPr>
          <w:p w14:paraId="2732952D" w14:textId="77777777"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c>
          <w:tcPr>
            <w:tcW w:w="2120" w:type="dxa"/>
          </w:tcPr>
          <w:p w14:paraId="5A91B24B" w14:textId="77777777" w:rsidR="00007431" w:rsidRDefault="00BB637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Контрольные работы </w:t>
            </w:r>
          </w:p>
          <w:p w14:paraId="2271C402" w14:textId="77777777" w:rsidR="00007431" w:rsidRDefault="00BB637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w:t>
            </w:r>
          </w:p>
        </w:tc>
      </w:tr>
      <w:tr w:rsidR="00007431" w14:paraId="2DA087AC" w14:textId="77777777">
        <w:tc>
          <w:tcPr>
            <w:tcW w:w="549" w:type="dxa"/>
          </w:tcPr>
          <w:p w14:paraId="26D686E3" w14:textId="77777777" w:rsidR="00007431" w:rsidRDefault="00007431">
            <w:pPr>
              <w:numPr>
                <w:ilvl w:val="0"/>
                <w:numId w:val="8"/>
              </w:numPr>
              <w:spacing w:after="200" w:line="360" w:lineRule="auto"/>
              <w:jc w:val="center"/>
              <w:rPr>
                <w:rFonts w:ascii="Times New Roman" w:eastAsia="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single" w:sz="4" w:space="0" w:color="000000"/>
            </w:tcBorders>
          </w:tcPr>
          <w:p w14:paraId="0F0168F1" w14:textId="77777777" w:rsidR="00007431" w:rsidRDefault="00BB637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бумагой </w:t>
            </w:r>
          </w:p>
        </w:tc>
        <w:tc>
          <w:tcPr>
            <w:tcW w:w="1276" w:type="dxa"/>
            <w:tcBorders>
              <w:top w:val="single" w:sz="4" w:space="0" w:color="000000"/>
              <w:left w:val="single" w:sz="4" w:space="0" w:color="000000"/>
              <w:bottom w:val="single" w:sz="4" w:space="0" w:color="000000"/>
              <w:right w:val="single" w:sz="4" w:space="0" w:color="000000"/>
            </w:tcBorders>
          </w:tcPr>
          <w:p w14:paraId="4423A68D" w14:textId="77777777"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20" w:type="dxa"/>
          </w:tcPr>
          <w:p w14:paraId="26B94BE0" w14:textId="77777777"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07431" w14:paraId="63C7EA59" w14:textId="77777777">
        <w:tc>
          <w:tcPr>
            <w:tcW w:w="549" w:type="dxa"/>
          </w:tcPr>
          <w:p w14:paraId="0281AD47" w14:textId="77777777" w:rsidR="00007431" w:rsidRDefault="00007431">
            <w:pPr>
              <w:numPr>
                <w:ilvl w:val="0"/>
                <w:numId w:val="8"/>
              </w:numPr>
              <w:spacing w:after="200" w:line="360" w:lineRule="auto"/>
              <w:jc w:val="center"/>
              <w:rPr>
                <w:rFonts w:ascii="Times New Roman" w:eastAsia="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single" w:sz="4" w:space="0" w:color="000000"/>
            </w:tcBorders>
          </w:tcPr>
          <w:p w14:paraId="43E11D76" w14:textId="77777777" w:rsidR="00007431" w:rsidRDefault="00BB637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текстильными материалами</w:t>
            </w:r>
          </w:p>
        </w:tc>
        <w:tc>
          <w:tcPr>
            <w:tcW w:w="1276" w:type="dxa"/>
            <w:tcBorders>
              <w:top w:val="single" w:sz="4" w:space="0" w:color="000000"/>
              <w:left w:val="single" w:sz="4" w:space="0" w:color="000000"/>
              <w:bottom w:val="single" w:sz="4" w:space="0" w:color="000000"/>
              <w:right w:val="single" w:sz="4" w:space="0" w:color="000000"/>
            </w:tcBorders>
          </w:tcPr>
          <w:p w14:paraId="2E341934" w14:textId="77777777"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20" w:type="dxa"/>
          </w:tcPr>
          <w:p w14:paraId="1FB7A880" w14:textId="77777777"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07431" w14:paraId="792E77FB" w14:textId="77777777">
        <w:tc>
          <w:tcPr>
            <w:tcW w:w="549" w:type="dxa"/>
          </w:tcPr>
          <w:p w14:paraId="07764CD9" w14:textId="77777777" w:rsidR="00007431" w:rsidRDefault="00007431">
            <w:pPr>
              <w:numPr>
                <w:ilvl w:val="0"/>
                <w:numId w:val="8"/>
              </w:numPr>
              <w:spacing w:after="200" w:line="360" w:lineRule="auto"/>
              <w:jc w:val="center"/>
              <w:rPr>
                <w:rFonts w:ascii="Times New Roman" w:eastAsia="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single" w:sz="4" w:space="0" w:color="000000"/>
            </w:tcBorders>
          </w:tcPr>
          <w:p w14:paraId="606EE59D" w14:textId="77777777" w:rsidR="00007431" w:rsidRDefault="00BB637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древесными материалами</w:t>
            </w:r>
          </w:p>
        </w:tc>
        <w:tc>
          <w:tcPr>
            <w:tcW w:w="1276" w:type="dxa"/>
            <w:tcBorders>
              <w:top w:val="single" w:sz="4" w:space="0" w:color="000000"/>
              <w:left w:val="single" w:sz="4" w:space="0" w:color="000000"/>
              <w:bottom w:val="single" w:sz="4" w:space="0" w:color="000000"/>
              <w:right w:val="single" w:sz="4" w:space="0" w:color="000000"/>
            </w:tcBorders>
          </w:tcPr>
          <w:p w14:paraId="196BAE80" w14:textId="77777777"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0" w:type="dxa"/>
          </w:tcPr>
          <w:p w14:paraId="53121EA5" w14:textId="77777777"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07431" w14:paraId="79C3EDE2" w14:textId="77777777">
        <w:tc>
          <w:tcPr>
            <w:tcW w:w="549" w:type="dxa"/>
          </w:tcPr>
          <w:p w14:paraId="06BDC270" w14:textId="77777777" w:rsidR="00007431" w:rsidRDefault="00007431">
            <w:pPr>
              <w:numPr>
                <w:ilvl w:val="0"/>
                <w:numId w:val="8"/>
              </w:numPr>
              <w:spacing w:after="200" w:line="360" w:lineRule="auto"/>
              <w:jc w:val="center"/>
              <w:rPr>
                <w:rFonts w:ascii="Times New Roman" w:eastAsia="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single" w:sz="4" w:space="0" w:color="000000"/>
            </w:tcBorders>
          </w:tcPr>
          <w:p w14:paraId="38D8E5AE" w14:textId="77777777" w:rsidR="00007431" w:rsidRDefault="00BB637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металлом</w:t>
            </w:r>
          </w:p>
        </w:tc>
        <w:tc>
          <w:tcPr>
            <w:tcW w:w="1276" w:type="dxa"/>
            <w:tcBorders>
              <w:top w:val="single" w:sz="4" w:space="0" w:color="000000"/>
              <w:left w:val="single" w:sz="4" w:space="0" w:color="000000"/>
              <w:bottom w:val="single" w:sz="4" w:space="0" w:color="000000"/>
              <w:right w:val="single" w:sz="4" w:space="0" w:color="000000"/>
            </w:tcBorders>
          </w:tcPr>
          <w:p w14:paraId="73F01761" w14:textId="77777777"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20" w:type="dxa"/>
          </w:tcPr>
          <w:p w14:paraId="5CBDD5E7" w14:textId="77777777"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07431" w14:paraId="4BDE7102" w14:textId="77777777">
        <w:tc>
          <w:tcPr>
            <w:tcW w:w="5949" w:type="dxa"/>
            <w:gridSpan w:val="2"/>
            <w:tcBorders>
              <w:right w:val="single" w:sz="4" w:space="0" w:color="000000"/>
            </w:tcBorders>
          </w:tcPr>
          <w:p w14:paraId="6C89F7AD" w14:textId="77777777" w:rsidR="00007431" w:rsidRDefault="00BB6375">
            <w:pPr>
              <w:spacing w:after="20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276" w:type="dxa"/>
            <w:tcBorders>
              <w:top w:val="single" w:sz="4" w:space="0" w:color="000000"/>
              <w:left w:val="single" w:sz="4" w:space="0" w:color="000000"/>
              <w:bottom w:val="single" w:sz="4" w:space="0" w:color="000000"/>
              <w:right w:val="single" w:sz="4" w:space="0" w:color="000000"/>
            </w:tcBorders>
          </w:tcPr>
          <w:p w14:paraId="03EF9C5D" w14:textId="77777777"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120" w:type="dxa"/>
          </w:tcPr>
          <w:p w14:paraId="1A4E60A6" w14:textId="77777777" w:rsidR="00007431" w:rsidRDefault="00007431">
            <w:pPr>
              <w:spacing w:after="200" w:line="360" w:lineRule="auto"/>
              <w:jc w:val="center"/>
              <w:rPr>
                <w:rFonts w:ascii="Times New Roman" w:eastAsia="Times New Roman" w:hAnsi="Times New Roman" w:cs="Times New Roman"/>
                <w:sz w:val="24"/>
                <w:szCs w:val="24"/>
              </w:rPr>
            </w:pPr>
          </w:p>
        </w:tc>
      </w:tr>
    </w:tbl>
    <w:p w14:paraId="64CDD82B" w14:textId="5936CDEB" w:rsidR="00C63514" w:rsidRDefault="00C63514" w:rsidP="00C63514">
      <w:pPr>
        <w:spacing w:after="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370DFC8" w14:textId="7E1DE869" w:rsidR="00C63514" w:rsidRPr="00C63514" w:rsidRDefault="00C63514" w:rsidP="00C63514">
      <w:pPr>
        <w:pStyle w:val="2"/>
        <w:numPr>
          <w:ilvl w:val="0"/>
          <w:numId w:val="15"/>
        </w:numPr>
        <w:jc w:val="center"/>
        <w:rPr>
          <w:rFonts w:ascii="Times New Roman" w:hAnsi="Times New Roman" w:cs="Times New Roman"/>
          <w:b/>
          <w:bCs/>
          <w:color w:val="auto"/>
          <w:sz w:val="28"/>
          <w:szCs w:val="28"/>
        </w:rPr>
      </w:pPr>
      <w:bookmarkStart w:id="7" w:name="_Toc144124428"/>
      <w:bookmarkStart w:id="8" w:name="_Hlk138962750"/>
      <w:bookmarkStart w:id="9" w:name="_Hlk138961499"/>
      <w:r w:rsidRPr="00C63514">
        <w:rPr>
          <w:rFonts w:ascii="Times New Roman" w:hAnsi="Times New Roman" w:cs="Times New Roman"/>
          <w:b/>
          <w:bCs/>
          <w:color w:val="auto"/>
          <w:sz w:val="28"/>
          <w:szCs w:val="28"/>
        </w:rPr>
        <w:lastRenderedPageBreak/>
        <w:t>ПЛАНИРУЕМЫЕ РЕЗУЛЬТАТЫ</w:t>
      </w:r>
      <w:bookmarkEnd w:id="7"/>
    </w:p>
    <w:p w14:paraId="6C45BF8A" w14:textId="74D1E5B8" w:rsidR="00C63514" w:rsidRPr="00BC0075" w:rsidRDefault="00C63514" w:rsidP="00C63514">
      <w:pPr>
        <w:pStyle w:val="a7"/>
        <w:spacing w:before="240" w:line="360" w:lineRule="auto"/>
        <w:ind w:firstLine="709"/>
        <w:jc w:val="both"/>
        <w:rPr>
          <w:rFonts w:ascii="Times New Roman" w:hAnsi="Times New Roman"/>
          <w:b/>
          <w:sz w:val="28"/>
          <w:szCs w:val="28"/>
        </w:rPr>
      </w:pPr>
      <w:bookmarkStart w:id="10" w:name="_Hlk138962780"/>
      <w:bookmarkEnd w:id="8"/>
      <w:r w:rsidRPr="00BC0075">
        <w:rPr>
          <w:rFonts w:ascii="Times New Roman" w:hAnsi="Times New Roman"/>
          <w:b/>
          <w:sz w:val="28"/>
          <w:szCs w:val="28"/>
        </w:rPr>
        <w:t>Личностные:</w:t>
      </w:r>
    </w:p>
    <w:bookmarkEnd w:id="9"/>
    <w:bookmarkEnd w:id="10"/>
    <w:p w14:paraId="4AD200B3" w14:textId="77777777" w:rsidR="00C63514" w:rsidRPr="006441C8" w:rsidRDefault="00C63514" w:rsidP="00C63514">
      <w:pPr>
        <w:numPr>
          <w:ilvl w:val="0"/>
          <w:numId w:val="11"/>
        </w:numPr>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формирование чувства гордости за свою Родину;</w:t>
      </w:r>
    </w:p>
    <w:p w14:paraId="7571BEB2" w14:textId="77777777" w:rsidR="00C63514" w:rsidRPr="006441C8" w:rsidRDefault="00C63514" w:rsidP="00C63514">
      <w:pPr>
        <w:numPr>
          <w:ilvl w:val="0"/>
          <w:numId w:val="11"/>
        </w:numPr>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воспитание уважительного отношения к иному мнению, истории и культуре других народов;</w:t>
      </w:r>
    </w:p>
    <w:p w14:paraId="27ADB38B" w14:textId="77777777" w:rsidR="00C63514" w:rsidRPr="006441C8" w:rsidRDefault="00C63514" w:rsidP="00C63514">
      <w:pPr>
        <w:numPr>
          <w:ilvl w:val="0"/>
          <w:numId w:val="11"/>
        </w:numPr>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4DCD9F28" w14:textId="77777777" w:rsidR="00C63514" w:rsidRPr="006441C8" w:rsidRDefault="00C63514" w:rsidP="00C63514">
      <w:pPr>
        <w:numPr>
          <w:ilvl w:val="0"/>
          <w:numId w:val="11"/>
        </w:numPr>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формирование готовности к самостоятельной жизни.</w:t>
      </w:r>
    </w:p>
    <w:p w14:paraId="645F9C31" w14:textId="5C4B2067" w:rsidR="00C63514" w:rsidRPr="006441C8" w:rsidRDefault="00C63514" w:rsidP="00C63514">
      <w:pPr>
        <w:spacing w:before="240"/>
        <w:ind w:left="709"/>
        <w:rPr>
          <w:rFonts w:ascii="Times New Roman" w:hAnsi="Times New Roman" w:cs="Times New Roman"/>
          <w:b/>
          <w:sz w:val="28"/>
          <w:szCs w:val="28"/>
        </w:rPr>
      </w:pPr>
      <w:bookmarkStart w:id="11" w:name="_Hlk138961830"/>
      <w:r>
        <w:rPr>
          <w:rFonts w:ascii="Times New Roman" w:hAnsi="Times New Roman" w:cs="Times New Roman"/>
          <w:b/>
          <w:bCs/>
          <w:sz w:val="28"/>
          <w:szCs w:val="28"/>
        </w:rPr>
        <w:t>Предметные:</w:t>
      </w:r>
    </w:p>
    <w:bookmarkEnd w:id="11"/>
    <w:p w14:paraId="42F7FBC3" w14:textId="77777777" w:rsidR="00C63514" w:rsidRPr="00D00026" w:rsidRDefault="00C63514" w:rsidP="00C63514">
      <w:pPr>
        <w:tabs>
          <w:tab w:val="left" w:pos="1830"/>
        </w:tabs>
        <w:spacing w:after="0" w:line="360" w:lineRule="auto"/>
        <w:ind w:firstLine="709"/>
        <w:jc w:val="both"/>
        <w:rPr>
          <w:rFonts w:ascii="Times New Roman" w:eastAsia="Times New Roman" w:hAnsi="Times New Roman" w:cs="Times New Roman"/>
          <w:sz w:val="28"/>
          <w:szCs w:val="28"/>
          <w:u w:val="single"/>
          <w:lang w:val="en-US"/>
        </w:rPr>
      </w:pPr>
      <w:r>
        <w:rPr>
          <w:rFonts w:ascii="Times New Roman" w:eastAsia="Times New Roman" w:hAnsi="Times New Roman" w:cs="Times New Roman"/>
          <w:sz w:val="28"/>
          <w:szCs w:val="28"/>
          <w:u w:val="single"/>
        </w:rPr>
        <w:t>Минимальный уровень</w:t>
      </w:r>
      <w:r>
        <w:rPr>
          <w:rFonts w:ascii="Times New Roman" w:eastAsia="Times New Roman" w:hAnsi="Times New Roman" w:cs="Times New Roman"/>
          <w:sz w:val="28"/>
          <w:szCs w:val="28"/>
          <w:u w:val="single"/>
          <w:lang w:val="en-US"/>
        </w:rPr>
        <w:t>:</w:t>
      </w:r>
    </w:p>
    <w:p w14:paraId="3E823A43" w14:textId="77777777"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правила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2501EEB0" w14:textId="77777777"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виды трудовых работ;</w:t>
      </w:r>
    </w:p>
    <w:p w14:paraId="562EA150" w14:textId="77777777"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названия и некоторые свойства поделочных материалов, используемых на уроках ручного труда; знать и соблюдать правила их хранения, санитарно-гигиенические требования при работе с ними;</w:t>
      </w:r>
    </w:p>
    <w:p w14:paraId="55EF6FEC" w14:textId="77777777"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названия инструментов, необходимых на уроках ручного труда, их устройства, правила техники безопасной работы с колющими и режущими инструментами;</w:t>
      </w:r>
    </w:p>
    <w:p w14:paraId="5DA5A638" w14:textId="77777777"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приемы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36E6AB5B" w14:textId="77777777"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bookmarkStart w:id="12" w:name="_heading=h.3dy6vkm" w:colFirst="0" w:colLast="0"/>
      <w:bookmarkEnd w:id="12"/>
      <w:r>
        <w:rPr>
          <w:rFonts w:ascii="Times New Roman" w:eastAsia="Times New Roman" w:hAnsi="Times New Roman" w:cs="Times New Roman"/>
          <w:color w:val="000000"/>
          <w:sz w:val="28"/>
          <w:szCs w:val="28"/>
        </w:rPr>
        <w:t>анализировать объект, подлежащий изготовлению, выделять и называть его признаки и свойства; определять способы соединения деталей;</w:t>
      </w:r>
    </w:p>
    <w:p w14:paraId="4A4882F2" w14:textId="77777777"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пользоваться доступными технологическими (и инструкционными) картами;</w:t>
      </w:r>
    </w:p>
    <w:p w14:paraId="5AD4634A" w14:textId="77777777"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составлять стандартный план работы по пунктам;</w:t>
      </w:r>
    </w:p>
    <w:p w14:paraId="20F204DF" w14:textId="77777777"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владеть некоторыми технологическими приемами ручной обработки материалов;</w:t>
      </w:r>
    </w:p>
    <w:p w14:paraId="7FB1A391" w14:textId="77777777"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работать с доступными материалами;</w:t>
      </w:r>
    </w:p>
    <w:p w14:paraId="5CDCF998" w14:textId="77777777"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использовать в работе доступные материалы (глину и пластилин; природный материал; бумагу и картон; нитки и ткань; проволоку и металл; древесину; конструировать из </w:t>
      </w:r>
      <w:proofErr w:type="spellStart"/>
      <w:r>
        <w:rPr>
          <w:rFonts w:ascii="Times New Roman" w:eastAsia="Times New Roman" w:hAnsi="Times New Roman" w:cs="Times New Roman"/>
          <w:color w:val="000000"/>
          <w:sz w:val="28"/>
          <w:szCs w:val="28"/>
        </w:rPr>
        <w:t>металлоконструктора</w:t>
      </w:r>
      <w:proofErr w:type="spellEnd"/>
      <w:r>
        <w:rPr>
          <w:rFonts w:ascii="Times New Roman" w:eastAsia="Times New Roman" w:hAnsi="Times New Roman" w:cs="Times New Roman"/>
          <w:color w:val="000000"/>
          <w:sz w:val="28"/>
          <w:szCs w:val="28"/>
        </w:rPr>
        <w:t>);</w:t>
      </w:r>
    </w:p>
    <w:p w14:paraId="2460293E" w14:textId="77777777"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выполнять несложный ремонт одежды.</w:t>
      </w:r>
    </w:p>
    <w:p w14:paraId="181AEE04" w14:textId="77777777" w:rsidR="00C63514" w:rsidRPr="00D00026" w:rsidRDefault="00C63514" w:rsidP="00C63514">
      <w:pPr>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u w:val="single"/>
        </w:rPr>
        <w:t>Достаточный уровень</w:t>
      </w:r>
      <w:r>
        <w:rPr>
          <w:rFonts w:ascii="Times New Roman" w:eastAsia="Times New Roman" w:hAnsi="Times New Roman" w:cs="Times New Roman"/>
          <w:sz w:val="28"/>
          <w:szCs w:val="28"/>
          <w:u w:val="single"/>
          <w:lang w:val="en-US"/>
        </w:rPr>
        <w:t>:</w:t>
      </w:r>
    </w:p>
    <w:p w14:paraId="5C29D5A9" w14:textId="77777777"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правила рациональной организации труда, включающей в себя упорядоченность действий и самодисциплину;</w:t>
      </w:r>
    </w:p>
    <w:p w14:paraId="4BF695CD" w14:textId="77777777"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об исторической, культурной и эстетической ценности вещей;</w:t>
      </w:r>
    </w:p>
    <w:p w14:paraId="4DDDB868" w14:textId="77777777"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виды художественных ремесел;</w:t>
      </w:r>
    </w:p>
    <w:p w14:paraId="4DF84CF1" w14:textId="77777777"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находить необходимую информацию в материалах учебника, рабочей тетради;</w:t>
      </w:r>
    </w:p>
    <w:p w14:paraId="49AC8740" w14:textId="77777777"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и использовать правила безопасной работы с режущими и колющими инструментами, соблюдать санитарные и гигиенические требованиями при выполнении трудовых работ;</w:t>
      </w:r>
    </w:p>
    <w:p w14:paraId="7ACD89F3" w14:textId="77777777"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осознанно подбирать материалы по физическим, декоративно-художественным и конструктивным свойствам; </w:t>
      </w:r>
    </w:p>
    <w:p w14:paraId="3A32181A" w14:textId="77777777"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отбирать оптимальные и доступные технологические приемы ручной обработки в зависимости от свойств материалов и поставленных целей, экономно расходовать материалы;</w:t>
      </w:r>
    </w:p>
    <w:p w14:paraId="2ED37BC8" w14:textId="77777777"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использовать в работе разнообразную наглядность: составлять план работы над изделием с опорой на предметно-операционные и графические планы, распознавать простейшие технические рисунки, схемы, чертежи, </w:t>
      </w:r>
      <w:r>
        <w:rPr>
          <w:rFonts w:ascii="Times New Roman" w:eastAsia="Times New Roman" w:hAnsi="Times New Roman" w:cs="Times New Roman"/>
          <w:sz w:val="28"/>
          <w:szCs w:val="28"/>
        </w:rPr>
        <w:lastRenderedPageBreak/>
        <w:t>читать их и выполнять действия в соответствии с ними в процессе изготовления изделия;</w:t>
      </w:r>
    </w:p>
    <w:p w14:paraId="02407570" w14:textId="77777777"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текущий самоконтроль выполняемых практических действий и корректировать ход практической работы;</w:t>
      </w:r>
    </w:p>
    <w:p w14:paraId="7DE5EBA0" w14:textId="77777777"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оценивать свои изделия (красиво, некрасиво, аккуратно, похоже на образец);</w:t>
      </w:r>
    </w:p>
    <w:p w14:paraId="788D6431" w14:textId="77777777"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устанавливать причинно-следственные связи между выполняемыми действиями и их результатами;</w:t>
      </w:r>
    </w:p>
    <w:p w14:paraId="6349A183" w14:textId="77777777"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общественные поручения по уборке класса (мастерской) после уроков трудового обучения.</w:t>
      </w:r>
    </w:p>
    <w:p w14:paraId="39E94DD6" w14:textId="45554577" w:rsidR="00C63514" w:rsidRPr="00BC0075" w:rsidRDefault="00C63514" w:rsidP="00C63514">
      <w:pPr>
        <w:pStyle w:val="af3"/>
        <w:spacing w:before="240"/>
        <w:ind w:left="360"/>
        <w:jc w:val="center"/>
        <w:rPr>
          <w:rFonts w:ascii="Times New Roman" w:hAnsi="Times New Roman"/>
          <w:b/>
          <w:bCs/>
          <w:sz w:val="28"/>
          <w:szCs w:val="28"/>
        </w:rPr>
      </w:pPr>
      <w:bookmarkStart w:id="13" w:name="_Hlk138961962"/>
      <w:r w:rsidRPr="00BC0075">
        <w:rPr>
          <w:rFonts w:ascii="Times New Roman" w:hAnsi="Times New Roman"/>
          <w:b/>
          <w:bCs/>
          <w:sz w:val="28"/>
          <w:szCs w:val="28"/>
          <w:shd w:val="clear" w:color="auto" w:fill="FFFFFF"/>
        </w:rPr>
        <w:t>Система оценки достижени</w:t>
      </w:r>
      <w:r>
        <w:rPr>
          <w:rFonts w:ascii="Times New Roman" w:hAnsi="Times New Roman"/>
          <w:b/>
          <w:bCs/>
          <w:sz w:val="28"/>
          <w:szCs w:val="28"/>
          <w:shd w:val="clear" w:color="auto" w:fill="FFFFFF"/>
        </w:rPr>
        <w:t>й</w:t>
      </w:r>
    </w:p>
    <w:p w14:paraId="465BED1F" w14:textId="77777777" w:rsidR="00C63514" w:rsidRPr="006441C8" w:rsidRDefault="00C63514" w:rsidP="00C63514">
      <w:pPr>
        <w:pStyle w:val="HTML"/>
        <w:shd w:val="clear" w:color="auto" w:fill="FFFFFF"/>
        <w:tabs>
          <w:tab w:val="clear" w:pos="8244"/>
          <w:tab w:val="clear" w:pos="9160"/>
          <w:tab w:val="left" w:pos="9498"/>
        </w:tabs>
        <w:spacing w:before="240" w:line="360" w:lineRule="auto"/>
        <w:ind w:firstLine="709"/>
        <w:jc w:val="both"/>
        <w:rPr>
          <w:rFonts w:ascii="Times New Roman" w:hAnsi="Times New Roman" w:cs="Times New Roman"/>
          <w:sz w:val="28"/>
          <w:szCs w:val="28"/>
        </w:rPr>
      </w:pPr>
      <w:bookmarkStart w:id="14" w:name="_heading=h.dt2bwergabhe" w:colFirst="0" w:colLast="0"/>
      <w:bookmarkEnd w:id="13"/>
      <w:bookmarkEnd w:id="14"/>
      <w:r w:rsidRPr="006441C8">
        <w:rPr>
          <w:rFonts w:ascii="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4FA4AB0F" w14:textId="77777777" w:rsidR="00C63514" w:rsidRPr="006441C8" w:rsidRDefault="00C63514" w:rsidP="00C63514">
      <w:pPr>
        <w:pStyle w:val="a5"/>
        <w:numPr>
          <w:ilvl w:val="0"/>
          <w:numId w:val="13"/>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 xml:space="preserve">0 баллов - нет фиксируемой динамики; </w:t>
      </w:r>
    </w:p>
    <w:p w14:paraId="7B432E65" w14:textId="77777777" w:rsidR="00C63514" w:rsidRPr="006441C8" w:rsidRDefault="00C63514" w:rsidP="00C63514">
      <w:pPr>
        <w:pStyle w:val="a5"/>
        <w:numPr>
          <w:ilvl w:val="0"/>
          <w:numId w:val="13"/>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 xml:space="preserve">1 балл - минимальная динамика; </w:t>
      </w:r>
    </w:p>
    <w:p w14:paraId="5B57D1A0" w14:textId="77777777" w:rsidR="00C63514" w:rsidRPr="006441C8" w:rsidRDefault="00C63514" w:rsidP="00C63514">
      <w:pPr>
        <w:pStyle w:val="a5"/>
        <w:numPr>
          <w:ilvl w:val="0"/>
          <w:numId w:val="13"/>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 xml:space="preserve">2 балла - удовлетворительная динамика; </w:t>
      </w:r>
    </w:p>
    <w:p w14:paraId="5311C78F" w14:textId="77777777" w:rsidR="00C63514" w:rsidRPr="006441C8" w:rsidRDefault="00C63514" w:rsidP="00C63514">
      <w:pPr>
        <w:pStyle w:val="a5"/>
        <w:numPr>
          <w:ilvl w:val="0"/>
          <w:numId w:val="13"/>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 xml:space="preserve">3 балла - значительная динамика. </w:t>
      </w:r>
    </w:p>
    <w:p w14:paraId="5DB8D02F" w14:textId="77777777" w:rsidR="00C63514" w:rsidRDefault="00C63514" w:rsidP="00C63514">
      <w:pPr>
        <w:spacing w:after="0" w:line="360" w:lineRule="auto"/>
        <w:ind w:firstLine="709"/>
        <w:jc w:val="both"/>
        <w:rPr>
          <w:rFonts w:ascii="Times New Roman" w:eastAsia="Times New Roman" w:hAnsi="Times New Roman" w:cs="Times New Roman"/>
          <w:sz w:val="28"/>
          <w:szCs w:val="28"/>
        </w:rPr>
      </w:pPr>
      <w:bookmarkStart w:id="15" w:name="_heading=h.1t3h5sf" w:colFirst="0" w:colLast="0"/>
      <w:bookmarkEnd w:id="15"/>
      <w:r>
        <w:rPr>
          <w:rFonts w:ascii="Times New Roman" w:eastAsia="Times New Roman" w:hAnsi="Times New Roman" w:cs="Times New Roman"/>
          <w:sz w:val="28"/>
          <w:szCs w:val="28"/>
        </w:rPr>
        <w:t>Оценка  предметных результатов основана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ученика и овладении им социальным опытом.</w:t>
      </w:r>
    </w:p>
    <w:p w14:paraId="16178A58" w14:textId="77777777"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предметных результатов осуществляется по следующей системе:</w:t>
      </w:r>
    </w:p>
    <w:p w14:paraId="202321B2" w14:textId="77777777"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 отлично,</w:t>
      </w:r>
    </w:p>
    <w:p w14:paraId="7ED06754" w14:textId="77777777"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 хорошо,</w:t>
      </w:r>
    </w:p>
    <w:p w14:paraId="1C18EE2A" w14:textId="77777777"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 удовлетворительно.</w:t>
      </w:r>
    </w:p>
    <w:p w14:paraId="0375836C" w14:textId="77777777"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«5»</w:t>
      </w:r>
      <w:r>
        <w:rPr>
          <w:rFonts w:ascii="Times New Roman" w:eastAsia="Times New Roman" w:hAnsi="Times New Roman" w:cs="Times New Roman"/>
          <w:sz w:val="28"/>
          <w:szCs w:val="28"/>
        </w:rPr>
        <w:t xml:space="preserve"> ставится, если обучающийся ориентируется в задании, подбирает материал и инструмент для работы, изготовление поделки самостоятельно. Может сделать необходимую оценку, измерения с помощью наводящих вопросов учителя. Употребляет в речи слова и фразы, обозначающие пространственные признаки предметов.</w:t>
      </w:r>
    </w:p>
    <w:p w14:paraId="4E3F889F" w14:textId="77777777"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«4»</w:t>
      </w:r>
      <w:r>
        <w:rPr>
          <w:rFonts w:ascii="Times New Roman" w:eastAsia="Times New Roman" w:hAnsi="Times New Roman" w:cs="Times New Roman"/>
          <w:sz w:val="28"/>
          <w:szCs w:val="28"/>
        </w:rPr>
        <w:t xml:space="preserve"> ставится, если обучающийся в ходе изготовления поделки допускает небольшие неточности, не влияющие на основные параметры поделки, которые исправляет при помощи учителя. Не может, без помощи учителя, самостоятельно ответить на отдельные вопросы.</w:t>
      </w:r>
    </w:p>
    <w:p w14:paraId="7669130D" w14:textId="77777777"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«3»</w:t>
      </w:r>
      <w:r>
        <w:rPr>
          <w:rFonts w:ascii="Times New Roman" w:eastAsia="Times New Roman" w:hAnsi="Times New Roman" w:cs="Times New Roman"/>
          <w:sz w:val="28"/>
          <w:szCs w:val="28"/>
        </w:rPr>
        <w:t xml:space="preserve"> ставится, если обучающийся выполнять самостоятельно, без помощи учителя, предложенные поделки не может. Не всегда контролирует свои действия, требует постоянного внимания со стороны учителя при выполнении задания. Нечётко отвечает на поставленные вопросы, нередко недопонимания их.</w:t>
      </w:r>
    </w:p>
    <w:p w14:paraId="380CCB04" w14:textId="77777777" w:rsidR="00C63514" w:rsidRDefault="00C63514" w:rsidP="00C63514">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Оценка «2» - </w:t>
      </w:r>
      <w:r>
        <w:rPr>
          <w:rFonts w:ascii="Times New Roman" w:eastAsia="Times New Roman" w:hAnsi="Times New Roman" w:cs="Times New Roman"/>
          <w:sz w:val="28"/>
          <w:szCs w:val="28"/>
        </w:rPr>
        <w:t>не ставится.</w:t>
      </w:r>
    </w:p>
    <w:p w14:paraId="268690E1" w14:textId="77777777" w:rsidR="00007431" w:rsidRDefault="00007431" w:rsidP="00C63514">
      <w:pPr>
        <w:spacing w:after="0" w:line="276" w:lineRule="auto"/>
        <w:ind w:firstLine="720"/>
        <w:jc w:val="both"/>
        <w:rPr>
          <w:rFonts w:ascii="Times New Roman" w:eastAsia="Times New Roman" w:hAnsi="Times New Roman" w:cs="Times New Roman"/>
          <w:b/>
          <w:sz w:val="24"/>
          <w:szCs w:val="24"/>
        </w:rPr>
      </w:pPr>
    </w:p>
    <w:p w14:paraId="2FA2361D" w14:textId="1467B6E5" w:rsidR="00C63514" w:rsidRPr="00C63514" w:rsidRDefault="00C63514" w:rsidP="00C63514">
      <w:pPr>
        <w:tabs>
          <w:tab w:val="left" w:pos="795"/>
        </w:tabs>
        <w:rPr>
          <w:rFonts w:ascii="Times New Roman" w:eastAsia="Times New Roman" w:hAnsi="Times New Roman" w:cs="Times New Roman"/>
          <w:sz w:val="24"/>
          <w:szCs w:val="24"/>
        </w:rPr>
        <w:sectPr w:rsidR="00C63514" w:rsidRPr="00C63514">
          <w:footerReference w:type="default" r:id="rId9"/>
          <w:pgSz w:w="11906" w:h="16838"/>
          <w:pgMar w:top="1134" w:right="1418" w:bottom="1701" w:left="1418" w:header="709" w:footer="709" w:gutter="0"/>
          <w:pgNumType w:start="1"/>
          <w:cols w:space="720"/>
          <w:titlePg/>
        </w:sectPr>
      </w:pPr>
      <w:r>
        <w:rPr>
          <w:rFonts w:ascii="Times New Roman" w:eastAsia="Times New Roman" w:hAnsi="Times New Roman" w:cs="Times New Roman"/>
          <w:sz w:val="24"/>
          <w:szCs w:val="24"/>
        </w:rPr>
        <w:tab/>
      </w:r>
    </w:p>
    <w:p w14:paraId="7D02CEF2" w14:textId="77777777" w:rsidR="00007431" w:rsidRDefault="00007431">
      <w:pPr>
        <w:spacing w:after="200" w:line="276" w:lineRule="auto"/>
        <w:jc w:val="both"/>
        <w:rPr>
          <w:rFonts w:ascii="Times New Roman" w:eastAsia="Times New Roman" w:hAnsi="Times New Roman" w:cs="Times New Roman"/>
          <w:sz w:val="24"/>
          <w:szCs w:val="24"/>
        </w:rPr>
      </w:pPr>
    </w:p>
    <w:p w14:paraId="6FCA2700" w14:textId="77777777" w:rsidR="00007431" w:rsidRDefault="00BB6375" w:rsidP="00C63514">
      <w:pPr>
        <w:pStyle w:val="1"/>
        <w:numPr>
          <w:ilvl w:val="0"/>
          <w:numId w:val="1"/>
        </w:numPr>
        <w:jc w:val="center"/>
        <w:rPr>
          <w:rFonts w:ascii="Times New Roman" w:eastAsia="Times New Roman" w:hAnsi="Times New Roman" w:cs="Times New Roman"/>
          <w:b/>
          <w:color w:val="000000"/>
          <w:sz w:val="28"/>
          <w:szCs w:val="28"/>
        </w:rPr>
      </w:pPr>
      <w:bookmarkStart w:id="16" w:name="_heading=h.3znysh7" w:colFirst="0" w:colLast="0"/>
      <w:bookmarkStart w:id="17" w:name="_Toc144124429"/>
      <w:bookmarkEnd w:id="16"/>
      <w:r>
        <w:rPr>
          <w:rFonts w:ascii="Times New Roman" w:eastAsia="Times New Roman" w:hAnsi="Times New Roman" w:cs="Times New Roman"/>
          <w:b/>
          <w:color w:val="000000"/>
          <w:sz w:val="28"/>
          <w:szCs w:val="28"/>
        </w:rPr>
        <w:t>ТЕМАТИЧЕСКОЕ ПЛАНИРОВАНИЕ</w:t>
      </w:r>
      <w:bookmarkEnd w:id="17"/>
    </w:p>
    <w:p w14:paraId="39472C67" w14:textId="77777777" w:rsidR="00007431" w:rsidRDefault="00007431">
      <w:pPr>
        <w:spacing w:after="200" w:line="276" w:lineRule="auto"/>
        <w:jc w:val="both"/>
        <w:rPr>
          <w:rFonts w:ascii="Times New Roman" w:eastAsia="Times New Roman" w:hAnsi="Times New Roman" w:cs="Times New Roman"/>
          <w:sz w:val="24"/>
          <w:szCs w:val="24"/>
        </w:rPr>
      </w:pPr>
    </w:p>
    <w:tbl>
      <w:tblPr>
        <w:tblStyle w:val="af0"/>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2279"/>
        <w:gridCol w:w="709"/>
        <w:gridCol w:w="3544"/>
        <w:gridCol w:w="3544"/>
        <w:gridCol w:w="3402"/>
      </w:tblGrid>
      <w:tr w:rsidR="00007431" w14:paraId="6775CFFF" w14:textId="77777777">
        <w:trPr>
          <w:trHeight w:val="458"/>
        </w:trPr>
        <w:tc>
          <w:tcPr>
            <w:tcW w:w="664" w:type="dxa"/>
            <w:vMerge w:val="restart"/>
          </w:tcPr>
          <w:p w14:paraId="7A7F3991"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79" w:type="dxa"/>
            <w:vMerge w:val="restart"/>
          </w:tcPr>
          <w:p w14:paraId="7DD05AD2"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урока</w:t>
            </w:r>
          </w:p>
        </w:tc>
        <w:tc>
          <w:tcPr>
            <w:tcW w:w="709" w:type="dxa"/>
            <w:vMerge w:val="restart"/>
          </w:tcPr>
          <w:p w14:paraId="3D3920E7"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3544" w:type="dxa"/>
            <w:vMerge w:val="restart"/>
          </w:tcPr>
          <w:p w14:paraId="53B00613"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Программное содержание</w:t>
            </w:r>
          </w:p>
        </w:tc>
        <w:tc>
          <w:tcPr>
            <w:tcW w:w="6946" w:type="dxa"/>
            <w:gridSpan w:val="2"/>
          </w:tcPr>
          <w:p w14:paraId="22E5DDAC"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видов деятельности обучающихся</w:t>
            </w:r>
          </w:p>
        </w:tc>
      </w:tr>
      <w:tr w:rsidR="00007431" w14:paraId="136A9E35" w14:textId="77777777">
        <w:trPr>
          <w:trHeight w:val="295"/>
        </w:trPr>
        <w:tc>
          <w:tcPr>
            <w:tcW w:w="664" w:type="dxa"/>
            <w:vMerge/>
          </w:tcPr>
          <w:p w14:paraId="2DB9528A" w14:textId="77777777" w:rsidR="00007431" w:rsidRDefault="0000743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9" w:type="dxa"/>
            <w:vMerge/>
          </w:tcPr>
          <w:p w14:paraId="39A03700" w14:textId="77777777" w:rsidR="00007431" w:rsidRDefault="0000743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9" w:type="dxa"/>
            <w:vMerge/>
          </w:tcPr>
          <w:p w14:paraId="526ABDAF" w14:textId="77777777" w:rsidR="00007431" w:rsidRDefault="0000743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544" w:type="dxa"/>
            <w:vMerge/>
          </w:tcPr>
          <w:p w14:paraId="63FBD5BD" w14:textId="77777777" w:rsidR="00007431" w:rsidRDefault="0000743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14:paraId="4F439478"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Минимальный уровень</w:t>
            </w:r>
          </w:p>
        </w:tc>
        <w:tc>
          <w:tcPr>
            <w:tcW w:w="3402" w:type="dxa"/>
            <w:tcBorders>
              <w:top w:val="single" w:sz="4" w:space="0" w:color="000000"/>
              <w:left w:val="single" w:sz="4" w:space="0" w:color="000000"/>
              <w:bottom w:val="single" w:sz="4" w:space="0" w:color="000000"/>
              <w:right w:val="single" w:sz="4" w:space="0" w:color="000000"/>
            </w:tcBorders>
          </w:tcPr>
          <w:p w14:paraId="6EA38D24"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Достаточный уровень</w:t>
            </w:r>
          </w:p>
        </w:tc>
      </w:tr>
      <w:tr w:rsidR="00007431" w14:paraId="5CDD5141" w14:textId="77777777">
        <w:tc>
          <w:tcPr>
            <w:tcW w:w="14142" w:type="dxa"/>
            <w:gridSpan w:val="6"/>
          </w:tcPr>
          <w:p w14:paraId="7C44221B" w14:textId="77777777"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 – 4 часа</w:t>
            </w:r>
          </w:p>
        </w:tc>
      </w:tr>
      <w:tr w:rsidR="00007431" w14:paraId="77833122" w14:textId="77777777">
        <w:tc>
          <w:tcPr>
            <w:tcW w:w="664" w:type="dxa"/>
          </w:tcPr>
          <w:p w14:paraId="318316BC"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79" w:type="dxa"/>
          </w:tcPr>
          <w:p w14:paraId="0D0C084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Свойства, сорта бумаги. </w:t>
            </w:r>
          </w:p>
          <w:p w14:paraId="21A59D4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работ с бумагой</w:t>
            </w:r>
          </w:p>
        </w:tc>
        <w:tc>
          <w:tcPr>
            <w:tcW w:w="709" w:type="dxa"/>
          </w:tcPr>
          <w:p w14:paraId="698F6357"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3CE2E37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бумаге (материалы, инструменты и приспособления; изделия; виды бумаги; размер и форма бумаги; технологические операции с бумагой; виды работы с бумагой).</w:t>
            </w:r>
          </w:p>
          <w:p w14:paraId="673C099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в дифференцировании и объединении в группы материалов, инструментов и приспособлений.</w:t>
            </w:r>
          </w:p>
          <w:p w14:paraId="0547DD4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содержание порядка рабочего места.</w:t>
            </w:r>
          </w:p>
          <w:p w14:paraId="3100282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поведения на уроках труда.</w:t>
            </w:r>
          </w:p>
          <w:p w14:paraId="6E11780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учебником и рабочей тетрадью</w:t>
            </w:r>
          </w:p>
        </w:tc>
        <w:tc>
          <w:tcPr>
            <w:tcW w:w="3544" w:type="dxa"/>
          </w:tcPr>
          <w:p w14:paraId="2F37455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бумаге.</w:t>
            </w:r>
          </w:p>
          <w:p w14:paraId="766B100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Дифференцируют и объединяют в группы материалы, инструменты и приспособления по вопросам учителя.</w:t>
            </w:r>
          </w:p>
          <w:p w14:paraId="0454154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и содержат в порядке рабочее место.</w:t>
            </w:r>
          </w:p>
          <w:p w14:paraId="28C0E1C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поведения на уроках труда.</w:t>
            </w:r>
          </w:p>
          <w:p w14:paraId="0AA2E78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 учебником и рабочей тетрадью</w:t>
            </w:r>
          </w:p>
        </w:tc>
        <w:tc>
          <w:tcPr>
            <w:tcW w:w="3402" w:type="dxa"/>
          </w:tcPr>
          <w:p w14:paraId="269954D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бумаге (материалы, инструменты и приспособления; изделия; виды бумаги; размер и форма бумаги; технологические операции с бумагой; виды работы с бумагой).</w:t>
            </w:r>
          </w:p>
          <w:p w14:paraId="6359001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Дифференцируют и объединяют в группы материалы, инструменты и приспособления.</w:t>
            </w:r>
          </w:p>
          <w:p w14:paraId="68665F5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и содержат в порядке рабочее место.</w:t>
            </w:r>
          </w:p>
          <w:p w14:paraId="3A6410F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поведения на уроках труда.</w:t>
            </w:r>
          </w:p>
          <w:p w14:paraId="2BEB28A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 учебником и рабочей тетрадью</w:t>
            </w:r>
          </w:p>
        </w:tc>
      </w:tr>
    </w:tbl>
    <w:p w14:paraId="6F05E36F" w14:textId="77777777" w:rsidR="006441C8" w:rsidRDefault="006441C8">
      <w:r>
        <w:br w:type="page"/>
      </w:r>
    </w:p>
    <w:tbl>
      <w:tblPr>
        <w:tblStyle w:val="af0"/>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2279"/>
        <w:gridCol w:w="709"/>
        <w:gridCol w:w="3544"/>
        <w:gridCol w:w="3544"/>
        <w:gridCol w:w="3402"/>
      </w:tblGrid>
      <w:tr w:rsidR="00007431" w14:paraId="62491D7B" w14:textId="77777777">
        <w:tc>
          <w:tcPr>
            <w:tcW w:w="664" w:type="dxa"/>
          </w:tcPr>
          <w:p w14:paraId="7F00D477" w14:textId="611EA0A6"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279" w:type="dxa"/>
          </w:tcPr>
          <w:p w14:paraId="5DE3E7D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Геометрическая фигура, раскладка</w:t>
            </w:r>
          </w:p>
        </w:tc>
        <w:tc>
          <w:tcPr>
            <w:tcW w:w="709" w:type="dxa"/>
          </w:tcPr>
          <w:p w14:paraId="0B41303E"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5EE482E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различных видов работы с бумагой (складывание, вырезание, аппликация, объемное конструирование).</w:t>
            </w:r>
          </w:p>
          <w:p w14:paraId="7F7EC39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к работе с бумагой.</w:t>
            </w:r>
          </w:p>
          <w:p w14:paraId="3D22525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форма, особенности конструкции изделия и его пространственные отношения.</w:t>
            </w:r>
          </w:p>
          <w:p w14:paraId="68BECA2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правила разметки бумаги. Складывание из треугольников.</w:t>
            </w:r>
          </w:p>
          <w:p w14:paraId="7A5ED4A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сборкой изделия способом склеивания деталей</w:t>
            </w:r>
          </w:p>
        </w:tc>
        <w:tc>
          <w:tcPr>
            <w:tcW w:w="3544" w:type="dxa"/>
          </w:tcPr>
          <w:p w14:paraId="2310B5E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работы с бумагой.</w:t>
            </w:r>
          </w:p>
          <w:p w14:paraId="531F316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к работе с бумагой.</w:t>
            </w:r>
          </w:p>
          <w:p w14:paraId="6EB788D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 общую форму, особенности конструкции изделия и его пространственные отношения по вопросам учителя.</w:t>
            </w:r>
          </w:p>
          <w:p w14:paraId="1208CDE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 «квадрат» и «треугольник» и их признаках.</w:t>
            </w:r>
          </w:p>
          <w:p w14:paraId="76D0339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разметки бумаги.</w:t>
            </w:r>
          </w:p>
          <w:p w14:paraId="2C5820C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сгибания треугольника пополам и соединения нижних углов с вершиной.</w:t>
            </w:r>
          </w:p>
          <w:p w14:paraId="4BEEC5D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склеивания деталей и сборки изделия с помощью клея под контролем учителя</w:t>
            </w:r>
          </w:p>
        </w:tc>
        <w:tc>
          <w:tcPr>
            <w:tcW w:w="3402" w:type="dxa"/>
          </w:tcPr>
          <w:p w14:paraId="2227B40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работы с бумагой.</w:t>
            </w:r>
          </w:p>
          <w:p w14:paraId="68312C0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к работе с бумагой.</w:t>
            </w:r>
          </w:p>
          <w:p w14:paraId="4172118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 общую форму, особенности конструкции изделия и его пространственные отношения.</w:t>
            </w:r>
          </w:p>
          <w:p w14:paraId="501863B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 «квадрат» и «треугольник» и их признаках.</w:t>
            </w:r>
          </w:p>
          <w:p w14:paraId="52B5D88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разметки бумаги.</w:t>
            </w:r>
          </w:p>
          <w:p w14:paraId="2541126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сгибания треугольника пополам и соединения нижних углов с вершиной.</w:t>
            </w:r>
          </w:p>
          <w:p w14:paraId="4C6BE55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склеивания деталей и сборки изделия с помощью клея</w:t>
            </w:r>
          </w:p>
        </w:tc>
      </w:tr>
      <w:tr w:rsidR="00007431" w14:paraId="25F759BE" w14:textId="77777777">
        <w:tc>
          <w:tcPr>
            <w:tcW w:w="664" w:type="dxa"/>
          </w:tcPr>
          <w:p w14:paraId="29FCD558"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79" w:type="dxa"/>
          </w:tcPr>
          <w:p w14:paraId="63916CC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Складывание простых форм из квадрата</w:t>
            </w:r>
          </w:p>
          <w:p w14:paraId="5D06158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Фигурка «Рыбка»</w:t>
            </w:r>
          </w:p>
        </w:tc>
        <w:tc>
          <w:tcPr>
            <w:tcW w:w="709" w:type="dxa"/>
          </w:tcPr>
          <w:p w14:paraId="4D73FD8F"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75D32EE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Складывание из бумаги— оригами.</w:t>
            </w:r>
          </w:p>
          <w:p w14:paraId="41BBAA4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форма, особенности конструкции изделия и его пространственные отношения.</w:t>
            </w:r>
          </w:p>
          <w:p w14:paraId="5780A64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схем-рисунков по условным обозначениям.</w:t>
            </w:r>
          </w:p>
          <w:p w14:paraId="7D780A5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Овладение складыванием базовой формы «треугольник» </w:t>
            </w:r>
            <w:r>
              <w:rPr>
                <w:rFonts w:ascii="Times New Roman" w:eastAsia="Times New Roman" w:hAnsi="Times New Roman" w:cs="Times New Roman"/>
                <w:sz w:val="24"/>
                <w:szCs w:val="24"/>
              </w:rPr>
              <w:lastRenderedPageBreak/>
              <w:t>и на его основе — фигурки рыбки</w:t>
            </w:r>
          </w:p>
        </w:tc>
        <w:tc>
          <w:tcPr>
            <w:tcW w:w="3544" w:type="dxa"/>
          </w:tcPr>
          <w:p w14:paraId="0131CB4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способе складывания из бумаги (оригами).</w:t>
            </w:r>
          </w:p>
          <w:p w14:paraId="6E503FA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 общую форму, конструкцию изделия и его пространственные отношения по вопросам учителя.</w:t>
            </w:r>
          </w:p>
          <w:p w14:paraId="17A5DF5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 «квадрат» и «треугольник» и их признаках.</w:t>
            </w:r>
          </w:p>
          <w:p w14:paraId="5176593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Складывают базовую форму «треугольник» и на его основе — фигурку рыбки под контролем учителя.</w:t>
            </w:r>
          </w:p>
          <w:p w14:paraId="444A2EF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чтения схем-рисунков по условным обозначениям с помощью учителя.</w:t>
            </w:r>
          </w:p>
          <w:p w14:paraId="6CF856E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 под контролем учителя</w:t>
            </w:r>
          </w:p>
        </w:tc>
        <w:tc>
          <w:tcPr>
            <w:tcW w:w="3402" w:type="dxa"/>
          </w:tcPr>
          <w:p w14:paraId="0E29C27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способе складывания из бумаги (оригами).</w:t>
            </w:r>
          </w:p>
          <w:p w14:paraId="7316291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 общую форму, конструкцию изделия и его пространственные отношения.</w:t>
            </w:r>
          </w:p>
          <w:p w14:paraId="3432693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 «квадрат» и «треугольник» и их признаках.</w:t>
            </w:r>
          </w:p>
          <w:p w14:paraId="0CFB162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Складывают базовую форму «треугольник» и на его основе — фигурку рыбки.</w:t>
            </w:r>
          </w:p>
          <w:p w14:paraId="178DD8B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чтения схем-рисунков по условным обозначениям.</w:t>
            </w:r>
          </w:p>
          <w:p w14:paraId="37BEE82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14:paraId="31DDD313" w14:textId="77777777" w:rsidR="00007431" w:rsidRDefault="00007431">
            <w:pPr>
              <w:rPr>
                <w:rFonts w:ascii="Times New Roman" w:eastAsia="Times New Roman" w:hAnsi="Times New Roman" w:cs="Times New Roman"/>
                <w:sz w:val="24"/>
                <w:szCs w:val="24"/>
              </w:rPr>
            </w:pPr>
          </w:p>
        </w:tc>
      </w:tr>
      <w:tr w:rsidR="00007431" w14:paraId="12808344" w14:textId="77777777">
        <w:tc>
          <w:tcPr>
            <w:tcW w:w="664" w:type="dxa"/>
          </w:tcPr>
          <w:p w14:paraId="1D3A9FB3"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279" w:type="dxa"/>
          </w:tcPr>
          <w:p w14:paraId="6D0D490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Игра «Геометрический конструктор» </w:t>
            </w:r>
          </w:p>
        </w:tc>
        <w:tc>
          <w:tcPr>
            <w:tcW w:w="709" w:type="dxa"/>
          </w:tcPr>
          <w:p w14:paraId="31B86C50"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0B2004D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на линейке длины, заданной в миллиметрах.</w:t>
            </w:r>
          </w:p>
          <w:p w14:paraId="666591E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учебником и рабочей тетрадью</w:t>
            </w:r>
          </w:p>
          <w:p w14:paraId="619B2BC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Разметка заготовки изделия.</w:t>
            </w:r>
          </w:p>
          <w:p w14:paraId="18EC2BF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игры «Геометрический конструктор» по плану в учебнике</w:t>
            </w:r>
          </w:p>
        </w:tc>
        <w:tc>
          <w:tcPr>
            <w:tcW w:w="3544" w:type="dxa"/>
          </w:tcPr>
          <w:p w14:paraId="376084EB" w14:textId="77777777" w:rsidR="00007431" w:rsidRDefault="00BB6375">
            <w:pPr>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представления о миллиметре как о мере длины.</w:t>
            </w:r>
          </w:p>
          <w:p w14:paraId="0CD7F674" w14:textId="77777777" w:rsidR="00007431" w:rsidRDefault="00BB6375">
            <w:pPr>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на линейке нужное количество миллиметров (20, 80) и переводят их в сантиметры под контролем учителя.</w:t>
            </w:r>
          </w:p>
          <w:p w14:paraId="541673C4" w14:textId="77777777" w:rsidR="00007431" w:rsidRDefault="00BB6375">
            <w:pPr>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Чертят отрезки заданной длины в миллиметрах с помощью учителя.</w:t>
            </w:r>
          </w:p>
          <w:p w14:paraId="7C6405CF" w14:textId="77777777" w:rsidR="00007431" w:rsidRDefault="00BB6375">
            <w:pPr>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игру «Геометрический конструктор» по плану в учебнике с помощью учителя</w:t>
            </w:r>
          </w:p>
        </w:tc>
        <w:tc>
          <w:tcPr>
            <w:tcW w:w="3402" w:type="dxa"/>
          </w:tcPr>
          <w:p w14:paraId="243FCDB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представления о миллиметре как о мере длины.</w:t>
            </w:r>
          </w:p>
          <w:p w14:paraId="3EC38E2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на линейке нужное количество миллиметров (20, 80) и переводят их в сантиметры.</w:t>
            </w:r>
          </w:p>
          <w:p w14:paraId="6F31D34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Чертят отрезки заданной длины в миллиметрах.</w:t>
            </w:r>
          </w:p>
          <w:p w14:paraId="6583F5F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игру «Геометрический конструктор» по плану в учебнике</w:t>
            </w:r>
          </w:p>
        </w:tc>
      </w:tr>
      <w:tr w:rsidR="00007431" w14:paraId="7D0B432E" w14:textId="77777777">
        <w:tc>
          <w:tcPr>
            <w:tcW w:w="14142" w:type="dxa"/>
            <w:gridSpan w:val="6"/>
          </w:tcPr>
          <w:p w14:paraId="67387C73" w14:textId="77777777"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 – 3 часа</w:t>
            </w:r>
          </w:p>
        </w:tc>
      </w:tr>
      <w:tr w:rsidR="00007431" w14:paraId="7D8499D7" w14:textId="77777777">
        <w:tc>
          <w:tcPr>
            <w:tcW w:w="664" w:type="dxa"/>
          </w:tcPr>
          <w:p w14:paraId="341D4222"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79" w:type="dxa"/>
          </w:tcPr>
          <w:p w14:paraId="617EE71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Бумажная схема полотняного переплетения нитей</w:t>
            </w:r>
          </w:p>
        </w:tc>
        <w:tc>
          <w:tcPr>
            <w:tcW w:w="709" w:type="dxa"/>
          </w:tcPr>
          <w:p w14:paraId="5C746E44"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79B70BC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ткани.</w:t>
            </w:r>
          </w:p>
          <w:p w14:paraId="7E4BD2C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в дифференцировании и объединении в группы материалы, инструменты и приспособления.</w:t>
            </w:r>
          </w:p>
          <w:p w14:paraId="3DE1A49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Изучение плотности переплетения нитей в ткани.</w:t>
            </w:r>
          </w:p>
          <w:p w14:paraId="1474D4C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процессом ткачества на примере полотняного переплетения нитей.</w:t>
            </w:r>
          </w:p>
          <w:p w14:paraId="6114BE6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бумажной схемы переплетения нитей</w:t>
            </w:r>
          </w:p>
          <w:p w14:paraId="73D9278B" w14:textId="77777777" w:rsidR="00007431" w:rsidRDefault="00007431">
            <w:pPr>
              <w:rPr>
                <w:rFonts w:ascii="Times New Roman" w:eastAsia="Times New Roman" w:hAnsi="Times New Roman" w:cs="Times New Roman"/>
                <w:sz w:val="24"/>
                <w:szCs w:val="24"/>
              </w:rPr>
            </w:pPr>
          </w:p>
        </w:tc>
        <w:tc>
          <w:tcPr>
            <w:tcW w:w="3544" w:type="dxa"/>
          </w:tcPr>
          <w:p w14:paraId="6CCEED3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ткани.</w:t>
            </w:r>
          </w:p>
          <w:p w14:paraId="596E47A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Дифференцируют и объединяют в группы материалы, инструменты и приспособления по вопросам учителя.</w:t>
            </w:r>
          </w:p>
          <w:p w14:paraId="76BF4C7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плотность переплетения нитей в ткани.</w:t>
            </w:r>
          </w:p>
          <w:p w14:paraId="23E68FE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процессом ткачества на примере полотняного переплетения нитей (поперечные нити уток, продольные нити — основа) и устройством ткацкого станка на примере игрушечного станка.</w:t>
            </w:r>
          </w:p>
          <w:p w14:paraId="5F2AB2B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бумажную схему переплетения нитей с помощью учителя</w:t>
            </w:r>
          </w:p>
        </w:tc>
        <w:tc>
          <w:tcPr>
            <w:tcW w:w="3402" w:type="dxa"/>
          </w:tcPr>
          <w:p w14:paraId="0417A3C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ткани.</w:t>
            </w:r>
          </w:p>
          <w:p w14:paraId="19F2B5B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Дифференцируют и объединяют в группы материалы, инструменты и приспособления.</w:t>
            </w:r>
          </w:p>
          <w:p w14:paraId="0F326F6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плотность переплетения нитей в ткани.</w:t>
            </w:r>
          </w:p>
          <w:p w14:paraId="1CE852D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 процессом ткачества на примере полотняного переплетения нитей (поперечные нити уток, продольные нити — основа) и устройством ткацкого станка на примере игрушечного станка.</w:t>
            </w:r>
          </w:p>
          <w:p w14:paraId="17BE606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бумажную схему переплетения нитей</w:t>
            </w:r>
          </w:p>
        </w:tc>
      </w:tr>
      <w:tr w:rsidR="00007431" w14:paraId="2BFD3BB7" w14:textId="77777777">
        <w:tc>
          <w:tcPr>
            <w:tcW w:w="664" w:type="dxa"/>
          </w:tcPr>
          <w:p w14:paraId="630ED22D"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279" w:type="dxa"/>
          </w:tcPr>
          <w:p w14:paraId="4AA1F8F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Игрушка «Кукла скрутка»</w:t>
            </w:r>
          </w:p>
        </w:tc>
        <w:tc>
          <w:tcPr>
            <w:tcW w:w="709" w:type="dxa"/>
          </w:tcPr>
          <w:p w14:paraId="42D8F5CB"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185A535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видах работы с тканью, о технологических операциях при работе с тканью.</w:t>
            </w:r>
          </w:p>
          <w:p w14:paraId="5C3B642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беседы об искусстве изготовления тряпичных кукол-скруток.</w:t>
            </w:r>
          </w:p>
          <w:p w14:paraId="6D7F080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приема скручивания ткани.</w:t>
            </w:r>
          </w:p>
          <w:p w14:paraId="3D650F0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куклы-скрутки по плану и самостоятельно</w:t>
            </w:r>
          </w:p>
        </w:tc>
        <w:tc>
          <w:tcPr>
            <w:tcW w:w="3544" w:type="dxa"/>
          </w:tcPr>
          <w:p w14:paraId="68FD4E0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работы с тканью, о технологических операциях при работе с тканью.</w:t>
            </w:r>
          </w:p>
          <w:p w14:paraId="58A7A3B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скручивания ткани под контролем учителя.</w:t>
            </w:r>
          </w:p>
          <w:p w14:paraId="32403AE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куклу-скрутку по плану с помощью учителя</w:t>
            </w:r>
          </w:p>
        </w:tc>
        <w:tc>
          <w:tcPr>
            <w:tcW w:w="3402" w:type="dxa"/>
          </w:tcPr>
          <w:p w14:paraId="6521B70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работы с тканью, о технологических операциях при работе с тканью.</w:t>
            </w:r>
          </w:p>
          <w:p w14:paraId="5978012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скручивания ткани.</w:t>
            </w:r>
          </w:p>
          <w:p w14:paraId="6BD02A8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куклу-скрутку по плану, самостоятельно</w:t>
            </w:r>
          </w:p>
        </w:tc>
      </w:tr>
      <w:tr w:rsidR="00007431" w14:paraId="6ECC363C" w14:textId="77777777">
        <w:tc>
          <w:tcPr>
            <w:tcW w:w="664" w:type="dxa"/>
          </w:tcPr>
          <w:p w14:paraId="2CE8A2E3"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79" w:type="dxa"/>
          </w:tcPr>
          <w:p w14:paraId="73BDBC4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Салфетка с аппликацией</w:t>
            </w:r>
          </w:p>
        </w:tc>
        <w:tc>
          <w:tcPr>
            <w:tcW w:w="709" w:type="dxa"/>
          </w:tcPr>
          <w:p w14:paraId="50ECB327"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23A1C46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способами отделки изделий из ткани.</w:t>
            </w:r>
          </w:p>
          <w:p w14:paraId="0FF83FB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видами ткани, ткачество.</w:t>
            </w:r>
          </w:p>
          <w:p w14:paraId="41B228D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 холсте как о ткани с полотняным переплетением нитей.</w:t>
            </w:r>
          </w:p>
          <w:p w14:paraId="6AD5077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выделение его основных признаков и деталей.</w:t>
            </w:r>
          </w:p>
          <w:p w14:paraId="098C076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Выполнение приема обработки края салфетки способом выдергивания нитей (бахрома)</w:t>
            </w:r>
          </w:p>
        </w:tc>
        <w:tc>
          <w:tcPr>
            <w:tcW w:w="3544" w:type="dxa"/>
          </w:tcPr>
          <w:p w14:paraId="5C056DB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способах отделки изделий из ткани.</w:t>
            </w:r>
          </w:p>
          <w:p w14:paraId="574EB0CA" w14:textId="4FF2FF14"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w:t>
            </w:r>
            <w:r w:rsidR="006441C8" w:rsidRPr="00EC25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 понятии «аппликация».</w:t>
            </w:r>
          </w:p>
          <w:p w14:paraId="00E10EC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ткани, ткачестве.</w:t>
            </w:r>
          </w:p>
          <w:p w14:paraId="5500902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сведения о холсте как о ткани с полотняным переплетением нитей.</w:t>
            </w:r>
          </w:p>
          <w:p w14:paraId="11A71A4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Разбирают изделие, выделяя его основные признаки и детали по вопросам учителя.</w:t>
            </w:r>
          </w:p>
          <w:p w14:paraId="52A839F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планом под контролем учителя.</w:t>
            </w:r>
          </w:p>
          <w:p w14:paraId="1AC46B3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обработки края салфетки способом выдергивания нитей с помощью учителя.</w:t>
            </w:r>
          </w:p>
          <w:p w14:paraId="7C52A09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Ориентируются в пространстве на плоскости изделия в процессе наклеивания деталей на основу </w:t>
            </w:r>
          </w:p>
        </w:tc>
        <w:tc>
          <w:tcPr>
            <w:tcW w:w="3402" w:type="dxa"/>
          </w:tcPr>
          <w:p w14:paraId="08E842E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способах отделки изделий из ткани.</w:t>
            </w:r>
          </w:p>
          <w:p w14:paraId="515BAE0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понятии «аппликация».</w:t>
            </w:r>
          </w:p>
          <w:p w14:paraId="452F092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ткани, ткачестве.</w:t>
            </w:r>
          </w:p>
          <w:p w14:paraId="387FA84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сведения о холсте как о ткани с полотняным переплетением нитей.</w:t>
            </w:r>
          </w:p>
          <w:p w14:paraId="1467E76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Разбирают изделие, выделяя его основные признаки и детали.</w:t>
            </w:r>
          </w:p>
          <w:p w14:paraId="7125A0C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планом.</w:t>
            </w:r>
          </w:p>
          <w:p w14:paraId="4B94DE6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обработки края салфетки способом выдергивания нитей (бахрома).</w:t>
            </w:r>
          </w:p>
          <w:p w14:paraId="2924408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Ориентируются в пространстве на плоскости изделия в процессе наклеивания деталей на основу </w:t>
            </w:r>
          </w:p>
        </w:tc>
      </w:tr>
      <w:tr w:rsidR="00007431" w14:paraId="3F0CDF1D" w14:textId="77777777">
        <w:tc>
          <w:tcPr>
            <w:tcW w:w="14142" w:type="dxa"/>
            <w:gridSpan w:val="6"/>
          </w:tcPr>
          <w:p w14:paraId="2B4988AB" w14:textId="77777777"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 – 8 часов</w:t>
            </w:r>
          </w:p>
        </w:tc>
      </w:tr>
      <w:tr w:rsidR="00007431" w14:paraId="11317F44" w14:textId="77777777">
        <w:tc>
          <w:tcPr>
            <w:tcW w:w="664" w:type="dxa"/>
          </w:tcPr>
          <w:p w14:paraId="6BD830F3"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79" w:type="dxa"/>
          </w:tcPr>
          <w:p w14:paraId="5FDADD2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Игрушка с подвижным соединением деталей «Цыпленок»</w:t>
            </w:r>
          </w:p>
        </w:tc>
        <w:tc>
          <w:tcPr>
            <w:tcW w:w="709" w:type="dxa"/>
          </w:tcPr>
          <w:p w14:paraId="6A63EDC6"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16A5AA6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объекта, особенности конструкции изделия.</w:t>
            </w:r>
          </w:p>
          <w:p w14:paraId="6C86493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технологических операций с бумагой.</w:t>
            </w:r>
          </w:p>
          <w:p w14:paraId="76B2C39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приемов разметки округлых деталей изделия по шаблону и вырезания по кривым линиям (овалов).</w:t>
            </w:r>
          </w:p>
          <w:p w14:paraId="4306CCE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подвижного соединения деталей.</w:t>
            </w:r>
          </w:p>
          <w:p w14:paraId="76EE96C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изготовление изделия по готовому плану</w:t>
            </w:r>
          </w:p>
        </w:tc>
        <w:tc>
          <w:tcPr>
            <w:tcW w:w="3544" w:type="dxa"/>
          </w:tcPr>
          <w:p w14:paraId="3A1BFFC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и разбираются в особенностях конструкции изделия по вопросам учителя.</w:t>
            </w:r>
          </w:p>
          <w:p w14:paraId="5F2F5B7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технологических операциях с бумагой.</w:t>
            </w:r>
          </w:p>
          <w:p w14:paraId="36D4C19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разметки округлых деталей изделия по шаблону и вырезания по кривым линиям с частичной помощью учителя.</w:t>
            </w:r>
          </w:p>
          <w:p w14:paraId="1B13A42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самостоятельно по готовому плану под контролем учителя</w:t>
            </w:r>
          </w:p>
        </w:tc>
        <w:tc>
          <w:tcPr>
            <w:tcW w:w="3402" w:type="dxa"/>
          </w:tcPr>
          <w:p w14:paraId="5B8C83D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и разбираются в особенностях конструкции изделия.</w:t>
            </w:r>
          </w:p>
          <w:p w14:paraId="38ABBB7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технологических операциях с бумагой.</w:t>
            </w:r>
          </w:p>
          <w:p w14:paraId="2F4443B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разметки округлых деталей изделия по шаблону и вырезания по кривым линиям.</w:t>
            </w:r>
          </w:p>
          <w:p w14:paraId="68E76C4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самостоятельно по готовому плану</w:t>
            </w:r>
          </w:p>
        </w:tc>
      </w:tr>
      <w:tr w:rsidR="00007431" w14:paraId="52311E79" w14:textId="77777777">
        <w:tc>
          <w:tcPr>
            <w:tcW w:w="664" w:type="dxa"/>
          </w:tcPr>
          <w:p w14:paraId="32EC1245"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279" w:type="dxa"/>
          </w:tcPr>
          <w:p w14:paraId="2585AE3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Игрушка «Летающий диск»</w:t>
            </w:r>
          </w:p>
        </w:tc>
        <w:tc>
          <w:tcPr>
            <w:tcW w:w="709" w:type="dxa"/>
          </w:tcPr>
          <w:p w14:paraId="147A5DD0"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356DAD8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особенностей конструкции изделия. </w:t>
            </w:r>
          </w:p>
          <w:p w14:paraId="4BA62FD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черчения окружности с помощью циркуля.</w:t>
            </w:r>
          </w:p>
          <w:p w14:paraId="418710B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технологических операций: «разметка по шаблону», «вырезание по линии разметки».</w:t>
            </w:r>
          </w:p>
          <w:p w14:paraId="759A329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игрушки «Летающий диск» по плану</w:t>
            </w:r>
          </w:p>
          <w:p w14:paraId="3793EECD" w14:textId="77777777" w:rsidR="00007431" w:rsidRDefault="00007431">
            <w:pPr>
              <w:rPr>
                <w:rFonts w:ascii="Times New Roman" w:eastAsia="Times New Roman" w:hAnsi="Times New Roman" w:cs="Times New Roman"/>
                <w:sz w:val="24"/>
                <w:szCs w:val="24"/>
              </w:rPr>
            </w:pPr>
          </w:p>
        </w:tc>
        <w:tc>
          <w:tcPr>
            <w:tcW w:w="3544" w:type="dxa"/>
          </w:tcPr>
          <w:p w14:paraId="413CF26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особенности конструкции изделия по вопросам учителя.</w:t>
            </w:r>
          </w:p>
          <w:p w14:paraId="5A2D5C7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технологических операциях: «разметка по шаблону», «вырезание по линии разметки».</w:t>
            </w:r>
          </w:p>
          <w:p w14:paraId="19425B9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циркулем как с чертежным инструментом.</w:t>
            </w:r>
          </w:p>
          <w:p w14:paraId="21C169F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понятиях «окружность» и «круг», «радиус» и «диаметр».</w:t>
            </w:r>
          </w:p>
          <w:p w14:paraId="140AA04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Вычерчивают окружность с помощью циркуля.</w:t>
            </w:r>
          </w:p>
          <w:p w14:paraId="76B3166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игрушку «Летающий диск» по плану под контролем учителя</w:t>
            </w:r>
          </w:p>
        </w:tc>
        <w:tc>
          <w:tcPr>
            <w:tcW w:w="3402" w:type="dxa"/>
          </w:tcPr>
          <w:p w14:paraId="4F6EAAF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особенности конструкции изделия.</w:t>
            </w:r>
          </w:p>
          <w:p w14:paraId="63A14E7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технологических операциях: «разметка по шаблону», «вырезание по линии разметки».</w:t>
            </w:r>
          </w:p>
          <w:p w14:paraId="3E4D41A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циркулем как с чертежным инструментом.</w:t>
            </w:r>
          </w:p>
          <w:p w14:paraId="34DC12C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понятиях «окружность» и «круг», «радиус» и «диаметр».</w:t>
            </w:r>
          </w:p>
          <w:p w14:paraId="79CA6E0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Вычерчивают окружность с помощью циркуля.</w:t>
            </w:r>
          </w:p>
          <w:p w14:paraId="65ED0DA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игрушку «Летающий диск» по плану</w:t>
            </w:r>
          </w:p>
        </w:tc>
      </w:tr>
    </w:tbl>
    <w:tbl>
      <w:tblPr>
        <w:tblStyle w:val="af1"/>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2279"/>
        <w:gridCol w:w="709"/>
        <w:gridCol w:w="3544"/>
        <w:gridCol w:w="3544"/>
        <w:gridCol w:w="3402"/>
      </w:tblGrid>
      <w:tr w:rsidR="00007431" w14:paraId="50ABF885" w14:textId="77777777">
        <w:tc>
          <w:tcPr>
            <w:tcW w:w="664" w:type="dxa"/>
          </w:tcPr>
          <w:p w14:paraId="3F75DD7A"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79" w:type="dxa"/>
          </w:tcPr>
          <w:p w14:paraId="27BE5E3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Игрушка из бумажных кругов «Попугай»</w:t>
            </w:r>
          </w:p>
        </w:tc>
        <w:tc>
          <w:tcPr>
            <w:tcW w:w="709" w:type="dxa"/>
          </w:tcPr>
          <w:p w14:paraId="4D308BF0"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5A7565F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конструкции </w:t>
            </w:r>
            <w:proofErr w:type="spellStart"/>
            <w:r>
              <w:rPr>
                <w:rFonts w:ascii="Times New Roman" w:eastAsia="Times New Roman" w:hAnsi="Times New Roman" w:cs="Times New Roman"/>
                <w:sz w:val="24"/>
                <w:szCs w:val="24"/>
              </w:rPr>
              <w:t>многодетального</w:t>
            </w:r>
            <w:proofErr w:type="spellEnd"/>
            <w:r>
              <w:rPr>
                <w:rFonts w:ascii="Times New Roman" w:eastAsia="Times New Roman" w:hAnsi="Times New Roman" w:cs="Times New Roman"/>
                <w:sz w:val="24"/>
                <w:szCs w:val="24"/>
              </w:rPr>
              <w:t xml:space="preserve"> изделия, </w:t>
            </w:r>
          </w:p>
          <w:p w14:paraId="64D6285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его основных признаков и свойств.</w:t>
            </w:r>
          </w:p>
          <w:p w14:paraId="06D5BF5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Вычерчивание окружности с помощью циркуля.</w:t>
            </w:r>
          </w:p>
          <w:p w14:paraId="511A0F2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Экономное использование бумаги при вычерчивании нескольких окружностей.</w:t>
            </w:r>
          </w:p>
          <w:p w14:paraId="6FC3F48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изделия по намеченному плану</w:t>
            </w:r>
          </w:p>
        </w:tc>
        <w:tc>
          <w:tcPr>
            <w:tcW w:w="3544" w:type="dxa"/>
          </w:tcPr>
          <w:p w14:paraId="4B88C31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Рассматривают конструкцию </w:t>
            </w:r>
            <w:proofErr w:type="spellStart"/>
            <w:r>
              <w:rPr>
                <w:rFonts w:ascii="Times New Roman" w:eastAsia="Times New Roman" w:hAnsi="Times New Roman" w:cs="Times New Roman"/>
                <w:sz w:val="24"/>
                <w:szCs w:val="24"/>
              </w:rPr>
              <w:t>многодетального</w:t>
            </w:r>
            <w:proofErr w:type="spellEnd"/>
            <w:r>
              <w:rPr>
                <w:rFonts w:ascii="Times New Roman" w:eastAsia="Times New Roman" w:hAnsi="Times New Roman" w:cs="Times New Roman"/>
                <w:sz w:val="24"/>
                <w:szCs w:val="24"/>
              </w:rPr>
              <w:t xml:space="preserve"> изделия, выделяя его основные признаки и свойства по вопросам учителя.</w:t>
            </w:r>
          </w:p>
          <w:p w14:paraId="58B0764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циркуле и вычерчивают окружность с помощью циркуля.</w:t>
            </w:r>
          </w:p>
          <w:p w14:paraId="04B5B15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Экономно размечают бумагу при вычерчивании нескольких окружностей под контролем учителя.</w:t>
            </w:r>
          </w:p>
          <w:p w14:paraId="49606D7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Работают в соответствии с намеченным планом под контролем учителя.</w:t>
            </w:r>
          </w:p>
          <w:p w14:paraId="1354E79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и сгибают бумагу.</w:t>
            </w:r>
          </w:p>
          <w:p w14:paraId="3B4578E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точность при сборке изделия под контролем учителя</w:t>
            </w:r>
          </w:p>
        </w:tc>
        <w:tc>
          <w:tcPr>
            <w:tcW w:w="3402" w:type="dxa"/>
          </w:tcPr>
          <w:p w14:paraId="733B0E3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Рассматривают конструкцию </w:t>
            </w:r>
            <w:proofErr w:type="spellStart"/>
            <w:r>
              <w:rPr>
                <w:rFonts w:ascii="Times New Roman" w:eastAsia="Times New Roman" w:hAnsi="Times New Roman" w:cs="Times New Roman"/>
                <w:sz w:val="24"/>
                <w:szCs w:val="24"/>
              </w:rPr>
              <w:t>многодетального</w:t>
            </w:r>
            <w:proofErr w:type="spellEnd"/>
            <w:r>
              <w:rPr>
                <w:rFonts w:ascii="Times New Roman" w:eastAsia="Times New Roman" w:hAnsi="Times New Roman" w:cs="Times New Roman"/>
                <w:sz w:val="24"/>
                <w:szCs w:val="24"/>
              </w:rPr>
              <w:t xml:space="preserve"> изделия, выделяя его основные признаки и свойства.</w:t>
            </w:r>
          </w:p>
          <w:p w14:paraId="3B9DB3A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циркуле и вычерчивают окружность с помощью циркуля.</w:t>
            </w:r>
          </w:p>
          <w:p w14:paraId="2C017C1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Экономно размечают бумагу при вычерчивании нескольких окружностей.</w:t>
            </w:r>
          </w:p>
          <w:p w14:paraId="5001315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14:paraId="58CF24B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и сгибают бумагу.</w:t>
            </w:r>
          </w:p>
          <w:p w14:paraId="1DC10E6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Соблюдают точность при сборке изделия</w:t>
            </w:r>
          </w:p>
          <w:p w14:paraId="125136B2" w14:textId="77777777" w:rsidR="00007431" w:rsidRDefault="00007431">
            <w:pPr>
              <w:rPr>
                <w:rFonts w:ascii="Times New Roman" w:eastAsia="Times New Roman" w:hAnsi="Times New Roman" w:cs="Times New Roman"/>
                <w:sz w:val="24"/>
                <w:szCs w:val="24"/>
              </w:rPr>
            </w:pPr>
          </w:p>
        </w:tc>
      </w:tr>
      <w:tr w:rsidR="00007431" w14:paraId="74A093A5" w14:textId="77777777">
        <w:tc>
          <w:tcPr>
            <w:tcW w:w="664" w:type="dxa"/>
          </w:tcPr>
          <w:p w14:paraId="7069E672"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2279" w:type="dxa"/>
          </w:tcPr>
          <w:p w14:paraId="29BAA55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Конверт для писем с клеевым соединением деталей</w:t>
            </w:r>
          </w:p>
        </w:tc>
        <w:tc>
          <w:tcPr>
            <w:tcW w:w="709" w:type="dxa"/>
          </w:tcPr>
          <w:p w14:paraId="7865D33E"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7565ED2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функционального назначения изделий из бумаги.</w:t>
            </w:r>
          </w:p>
          <w:p w14:paraId="6247E64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понятием «развертка».</w:t>
            </w:r>
          </w:p>
          <w:p w14:paraId="7B5A2E6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изделия на основе развертки.</w:t>
            </w:r>
          </w:p>
          <w:p w14:paraId="4DB2DB8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конструкции изделия, его основные признаки и свойства.</w:t>
            </w:r>
          </w:p>
          <w:p w14:paraId="619C367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склеивания клапанов конверта.</w:t>
            </w:r>
          </w:p>
          <w:p w14:paraId="40E3239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tc>
        <w:tc>
          <w:tcPr>
            <w:tcW w:w="3544" w:type="dxa"/>
          </w:tcPr>
          <w:p w14:paraId="64D92AF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14:paraId="7A5196F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изделия на основе развертки под контролем учителя.</w:t>
            </w:r>
          </w:p>
          <w:p w14:paraId="2719C17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конструкцию изделия, выделяя его основные признаки и свойства по вопросам учителя.</w:t>
            </w:r>
          </w:p>
          <w:p w14:paraId="222011E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Производят разметку развертки на бумаге по шаблону.</w:t>
            </w:r>
          </w:p>
          <w:p w14:paraId="435BA7A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надрез, разрез по прямой длинной линии.</w:t>
            </w:r>
          </w:p>
          <w:p w14:paraId="2E3C931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плану.</w:t>
            </w:r>
          </w:p>
          <w:p w14:paraId="64E444E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склеивание клапанов конверта</w:t>
            </w:r>
          </w:p>
        </w:tc>
        <w:tc>
          <w:tcPr>
            <w:tcW w:w="3402" w:type="dxa"/>
          </w:tcPr>
          <w:p w14:paraId="24353B4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14:paraId="2930AE7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изделия на основе развертки.</w:t>
            </w:r>
          </w:p>
          <w:p w14:paraId="4BA225F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конструкцию изделия, выделяя его основные признаки и свойства.</w:t>
            </w:r>
          </w:p>
          <w:p w14:paraId="2697053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Производят разметку развертки на бумаге по шаблону.</w:t>
            </w:r>
          </w:p>
          <w:p w14:paraId="0AAFE75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надрез, разрез по прямой длинной линии.</w:t>
            </w:r>
          </w:p>
          <w:p w14:paraId="194A148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плану.</w:t>
            </w:r>
          </w:p>
          <w:p w14:paraId="4A031DF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склеивание клапанов конверта</w:t>
            </w:r>
          </w:p>
        </w:tc>
      </w:tr>
      <w:tr w:rsidR="00007431" w14:paraId="130895D7" w14:textId="77777777">
        <w:tc>
          <w:tcPr>
            <w:tcW w:w="664" w:type="dxa"/>
          </w:tcPr>
          <w:p w14:paraId="4F4D0CC3"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279" w:type="dxa"/>
          </w:tcPr>
          <w:p w14:paraId="59EF7D5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Конверт без клеевого соединения деталей</w:t>
            </w:r>
          </w:p>
        </w:tc>
        <w:tc>
          <w:tcPr>
            <w:tcW w:w="709" w:type="dxa"/>
          </w:tcPr>
          <w:p w14:paraId="53A94189"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1F43FC1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способами изготовления конвертов.</w:t>
            </w:r>
          </w:p>
          <w:p w14:paraId="0E29BCB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выделение его основных признаков и деталей.</w:t>
            </w:r>
          </w:p>
          <w:p w14:paraId="723A911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сгибания бумаги по заданным условным обозначениям.</w:t>
            </w:r>
          </w:p>
          <w:p w14:paraId="4BDC6DC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Изготовление конвертов без клеевого соединения.</w:t>
            </w:r>
          </w:p>
          <w:p w14:paraId="626B55A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tc>
        <w:tc>
          <w:tcPr>
            <w:tcW w:w="3544" w:type="dxa"/>
          </w:tcPr>
          <w:p w14:paraId="4AC2185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назначении конвертов.</w:t>
            </w:r>
          </w:p>
          <w:p w14:paraId="132CF40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способах изготовления конвертов (с клеевым соединением).</w:t>
            </w:r>
          </w:p>
          <w:p w14:paraId="3E99DD3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 по вопросам учителя.</w:t>
            </w:r>
          </w:p>
          <w:p w14:paraId="2FC8AE2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Сгибают бумагу по условным обозначениям.</w:t>
            </w:r>
          </w:p>
          <w:p w14:paraId="40CDA47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полученные знания и умения при изготовлении конвертов без клеевого соединения.</w:t>
            </w:r>
          </w:p>
          <w:p w14:paraId="2C2C7AE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 под контролем учителя</w:t>
            </w:r>
          </w:p>
        </w:tc>
        <w:tc>
          <w:tcPr>
            <w:tcW w:w="3402" w:type="dxa"/>
          </w:tcPr>
          <w:p w14:paraId="417480F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назначении конвертов.</w:t>
            </w:r>
          </w:p>
          <w:p w14:paraId="2D840CF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способах изготовления конвертов (с клеевым соединением).</w:t>
            </w:r>
          </w:p>
          <w:p w14:paraId="3DF186D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w:t>
            </w:r>
          </w:p>
          <w:p w14:paraId="75CFBC2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Сгибают бумагу по условным обозначениям.</w:t>
            </w:r>
          </w:p>
          <w:p w14:paraId="3D72054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Применяют полученные знания и умения при изготовлении конвертов без клеевого соединения.</w:t>
            </w:r>
          </w:p>
          <w:p w14:paraId="5A4137D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tc>
      </w:tr>
      <w:tr w:rsidR="00007431" w14:paraId="3A8E0873" w14:textId="77777777">
        <w:tc>
          <w:tcPr>
            <w:tcW w:w="664" w:type="dxa"/>
          </w:tcPr>
          <w:p w14:paraId="4B69254F"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2279" w:type="dxa"/>
          </w:tcPr>
          <w:p w14:paraId="1BC9172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«Коврик с геометрическим орнаментом»</w:t>
            </w:r>
          </w:p>
        </w:tc>
        <w:tc>
          <w:tcPr>
            <w:tcW w:w="709" w:type="dxa"/>
          </w:tcPr>
          <w:p w14:paraId="0C88EEC9"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7C3D456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изделиями декоративно-прикладного искусства.</w:t>
            </w:r>
          </w:p>
          <w:p w14:paraId="559D271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понятием «геометрический орнамент», рассмотрение пространственного размещения его элементов.</w:t>
            </w:r>
          </w:p>
          <w:p w14:paraId="08F2462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Разметка геометрического орнамента с помощью угольника.</w:t>
            </w:r>
          </w:p>
          <w:p w14:paraId="5179E5A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выделение его основных признаков и деталей. </w:t>
            </w:r>
          </w:p>
          <w:p w14:paraId="4C6B832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tc>
        <w:tc>
          <w:tcPr>
            <w:tcW w:w="3544" w:type="dxa"/>
          </w:tcPr>
          <w:p w14:paraId="5392EF9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декоративно-прикладного искусства (коврах).</w:t>
            </w:r>
          </w:p>
          <w:p w14:paraId="46FF5DA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понятии «геометрический орнамент» и о пространственном размещении его элементов.</w:t>
            </w:r>
          </w:p>
          <w:p w14:paraId="4DB9E1E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аппликации.</w:t>
            </w:r>
          </w:p>
          <w:p w14:paraId="6F1B76B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бумаги (бархатная бумага).</w:t>
            </w:r>
          </w:p>
          <w:p w14:paraId="0BA7101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 по вопросам учителя.</w:t>
            </w:r>
          </w:p>
          <w:p w14:paraId="232238A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геометрическом понятии «прямой угол».</w:t>
            </w:r>
          </w:p>
          <w:p w14:paraId="72E310E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Вычерчивают прямой угол с помощью линейки и угольника под контролем учителя.</w:t>
            </w:r>
          </w:p>
          <w:p w14:paraId="0C0CC31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приобретенный навык при разметке деталей изделия под контролем учителя.</w:t>
            </w:r>
          </w:p>
          <w:p w14:paraId="60A51A5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Работают в соответствии с намеченным планом.</w:t>
            </w:r>
          </w:p>
          <w:p w14:paraId="38F0D61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 при составлении геометрического орнамента</w:t>
            </w:r>
          </w:p>
        </w:tc>
        <w:tc>
          <w:tcPr>
            <w:tcW w:w="3402" w:type="dxa"/>
          </w:tcPr>
          <w:p w14:paraId="0A524A0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об изделиях декоративно-прикладного искусства (коврах).</w:t>
            </w:r>
          </w:p>
          <w:p w14:paraId="11EF03A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понятии «геометрический орнамент» и о пространственном размещении его элементов.</w:t>
            </w:r>
          </w:p>
          <w:p w14:paraId="196BE2F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аппликации.</w:t>
            </w:r>
          </w:p>
          <w:p w14:paraId="5AEF6B5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бумаги (бархатная бумага).</w:t>
            </w:r>
          </w:p>
          <w:p w14:paraId="2DF585E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w:t>
            </w:r>
          </w:p>
          <w:p w14:paraId="3F1EC99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геометрическом понятии «прямой угол».</w:t>
            </w:r>
          </w:p>
          <w:p w14:paraId="1B282AB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Вычерчивают прямой угол с помощью линейки и угольника.</w:t>
            </w:r>
          </w:p>
          <w:p w14:paraId="6EFBF3F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приобретенный навык при разметке деталей изделия.</w:t>
            </w:r>
          </w:p>
          <w:p w14:paraId="52CC299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Работают в соответствии с намеченным планом.</w:t>
            </w:r>
          </w:p>
          <w:p w14:paraId="7D65843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 при составлении геометрического орнамента</w:t>
            </w:r>
          </w:p>
        </w:tc>
      </w:tr>
      <w:tr w:rsidR="00007431" w14:paraId="35DA018E" w14:textId="77777777">
        <w:tc>
          <w:tcPr>
            <w:tcW w:w="664" w:type="dxa"/>
          </w:tcPr>
          <w:p w14:paraId="75E6EEED"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2279" w:type="dxa"/>
          </w:tcPr>
          <w:p w14:paraId="3769016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Закладка для книг из зигзагообразных полос</w:t>
            </w:r>
          </w:p>
        </w:tc>
        <w:tc>
          <w:tcPr>
            <w:tcW w:w="709" w:type="dxa"/>
          </w:tcPr>
          <w:p w14:paraId="52684182"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04A5F7B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функциональном назначении изделий из бумаги, изготовленных на уроках труда.</w:t>
            </w:r>
          </w:p>
          <w:p w14:paraId="6E1BDE2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разметки прямоугольника с помощью угольника.</w:t>
            </w:r>
          </w:p>
          <w:p w14:paraId="3E262F0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изделия по намеченному плану.</w:t>
            </w:r>
          </w:p>
          <w:p w14:paraId="59E6BD2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контроля за производимыми операциями (сравнение со схемой для контроля в рабочей тетради).</w:t>
            </w:r>
          </w:p>
          <w:p w14:paraId="03F2DE4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переплетения деталей из бумажных зигзагообразных полос</w:t>
            </w:r>
          </w:p>
        </w:tc>
        <w:tc>
          <w:tcPr>
            <w:tcW w:w="3544" w:type="dxa"/>
          </w:tcPr>
          <w:p w14:paraId="174524B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 изготовленных на уроках труда.</w:t>
            </w:r>
          </w:p>
          <w:p w14:paraId="529EC77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прямоугольник с помощью чертежных инструментов под контролем учителя.</w:t>
            </w:r>
          </w:p>
          <w:p w14:paraId="3057F10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детали изделия под прямым углом под контролем учителя.</w:t>
            </w:r>
          </w:p>
          <w:p w14:paraId="38C6ABF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разрез по коротким линиям и используют соответствующий прием вырезания ножницами из бумаги.</w:t>
            </w:r>
          </w:p>
          <w:p w14:paraId="38BF86A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14:paraId="269CCA4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выполняемые операции.</w:t>
            </w:r>
          </w:p>
          <w:p w14:paraId="6808959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Переплетают детали из бумажных зигзагообразных полос</w:t>
            </w:r>
          </w:p>
        </w:tc>
        <w:tc>
          <w:tcPr>
            <w:tcW w:w="3402" w:type="dxa"/>
          </w:tcPr>
          <w:p w14:paraId="2C601B4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 изготовленных на уроках труда.</w:t>
            </w:r>
          </w:p>
          <w:p w14:paraId="7E04111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прямоугольник с помощью чертежных инструментов.</w:t>
            </w:r>
          </w:p>
          <w:p w14:paraId="7D10A16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детали изделия под прямым углом.</w:t>
            </w:r>
          </w:p>
          <w:p w14:paraId="020DDF6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разрез по коротким линиям и используют соответствующий прием вырезания ножницами из бумаги.</w:t>
            </w:r>
          </w:p>
          <w:p w14:paraId="693FBE7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14:paraId="4D7BC65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выполняемые операции.</w:t>
            </w:r>
          </w:p>
          <w:p w14:paraId="2074A49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Переплетают детали из бумажных зигзагообразных полос</w:t>
            </w:r>
          </w:p>
        </w:tc>
      </w:tr>
    </w:tbl>
    <w:p w14:paraId="00756F72" w14:textId="77777777" w:rsidR="006441C8" w:rsidRDefault="006441C8">
      <w:r>
        <w:br w:type="page"/>
      </w:r>
    </w:p>
    <w:tbl>
      <w:tblPr>
        <w:tblStyle w:val="af1"/>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2279"/>
        <w:gridCol w:w="709"/>
        <w:gridCol w:w="3544"/>
        <w:gridCol w:w="3544"/>
        <w:gridCol w:w="3402"/>
      </w:tblGrid>
      <w:tr w:rsidR="00007431" w14:paraId="5BDDD231" w14:textId="77777777">
        <w:tc>
          <w:tcPr>
            <w:tcW w:w="664" w:type="dxa"/>
          </w:tcPr>
          <w:p w14:paraId="077A64E1" w14:textId="3532FF35"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2279" w:type="dxa"/>
          </w:tcPr>
          <w:p w14:paraId="7D7CB95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Закладка для книг со «свободным плетением»</w:t>
            </w:r>
          </w:p>
        </w:tc>
        <w:tc>
          <w:tcPr>
            <w:tcW w:w="709" w:type="dxa"/>
          </w:tcPr>
          <w:p w14:paraId="34E03CBE"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1987069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функциональном назначении изделий из бумаги, изготовленных на уроках труда.</w:t>
            </w:r>
          </w:p>
          <w:p w14:paraId="6C147FD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разметки наклонных линий с помощью угольника.</w:t>
            </w:r>
          </w:p>
          <w:p w14:paraId="6979ECD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p w14:paraId="057EFC4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работы по технологии «свободное плетение» из бумаги</w:t>
            </w:r>
          </w:p>
        </w:tc>
        <w:tc>
          <w:tcPr>
            <w:tcW w:w="3544" w:type="dxa"/>
          </w:tcPr>
          <w:p w14:paraId="73A1B87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применении закладок.</w:t>
            </w:r>
          </w:p>
          <w:p w14:paraId="1E2D8FC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понятиях «прямой угол», «острый угол», «тупой угол».</w:t>
            </w:r>
          </w:p>
          <w:p w14:paraId="54F2BA0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Вычерчивают острый угол с помощью угольника под контролем учителя.</w:t>
            </w:r>
          </w:p>
          <w:p w14:paraId="7ED8C4A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этот способ разметки при изготовлении изделия.</w:t>
            </w:r>
          </w:p>
          <w:p w14:paraId="5CFE7BB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14:paraId="29DCE4F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«свободным плетением» из бумаги</w:t>
            </w:r>
          </w:p>
        </w:tc>
        <w:tc>
          <w:tcPr>
            <w:tcW w:w="3402" w:type="dxa"/>
          </w:tcPr>
          <w:p w14:paraId="1A4978A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применении закладок.</w:t>
            </w:r>
          </w:p>
          <w:p w14:paraId="0FA6881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понятиях «прямой угол», «острый угол», «тупой угол».</w:t>
            </w:r>
          </w:p>
          <w:p w14:paraId="02BFCA0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Вычерчивают острый угол с помощью угольника.</w:t>
            </w:r>
          </w:p>
          <w:p w14:paraId="12B52E3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этот способ разметки при изготовлении изделия.</w:t>
            </w:r>
          </w:p>
          <w:p w14:paraId="4BBA505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14:paraId="45A8129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«свободным плетением» из бумаги</w:t>
            </w:r>
          </w:p>
        </w:tc>
      </w:tr>
      <w:tr w:rsidR="00007431" w14:paraId="0608DC54" w14:textId="77777777">
        <w:tc>
          <w:tcPr>
            <w:tcW w:w="14142" w:type="dxa"/>
            <w:gridSpan w:val="6"/>
          </w:tcPr>
          <w:p w14:paraId="67D58980" w14:textId="77777777"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 – 1 час</w:t>
            </w:r>
          </w:p>
        </w:tc>
      </w:tr>
      <w:tr w:rsidR="00007431" w14:paraId="366C7F1A" w14:textId="77777777">
        <w:tc>
          <w:tcPr>
            <w:tcW w:w="664" w:type="dxa"/>
          </w:tcPr>
          <w:p w14:paraId="1CF93A6A"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279" w:type="dxa"/>
          </w:tcPr>
          <w:p w14:paraId="2042BB5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«Салфетка-прихватка»</w:t>
            </w:r>
          </w:p>
        </w:tc>
        <w:tc>
          <w:tcPr>
            <w:tcW w:w="709" w:type="dxa"/>
          </w:tcPr>
          <w:p w14:paraId="3B18DEDA"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442A358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функциональном назначении изделий из ткани.</w:t>
            </w:r>
          </w:p>
          <w:p w14:paraId="225437D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выделение его основных признаков и деталей. </w:t>
            </w:r>
          </w:p>
          <w:p w14:paraId="13EEE4A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работы с режущими и колющими инструментами.</w:t>
            </w:r>
          </w:p>
          <w:p w14:paraId="4EC5F72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изделия по намеченному плану.</w:t>
            </w:r>
          </w:p>
          <w:p w14:paraId="1BA7D7B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соединения деталей изделия строчкой косого стежка</w:t>
            </w:r>
          </w:p>
          <w:p w14:paraId="110AFF3E" w14:textId="77777777" w:rsidR="00007431" w:rsidRDefault="00007431">
            <w:pPr>
              <w:rPr>
                <w:rFonts w:ascii="Times New Roman" w:eastAsia="Times New Roman" w:hAnsi="Times New Roman" w:cs="Times New Roman"/>
                <w:sz w:val="24"/>
                <w:szCs w:val="24"/>
              </w:rPr>
            </w:pPr>
          </w:p>
        </w:tc>
        <w:tc>
          <w:tcPr>
            <w:tcW w:w="3544" w:type="dxa"/>
          </w:tcPr>
          <w:p w14:paraId="6DEEA1B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ткани.</w:t>
            </w:r>
          </w:p>
          <w:p w14:paraId="76C00D6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 по вопросам учителя.</w:t>
            </w:r>
          </w:p>
          <w:p w14:paraId="40CE18C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правилах работы режущими и колющими инструментами.</w:t>
            </w:r>
          </w:p>
          <w:p w14:paraId="3D9982B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14:paraId="4538094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Сметывают детали изделия строчкой прямого стежка. под контролем учителя</w:t>
            </w:r>
          </w:p>
        </w:tc>
        <w:tc>
          <w:tcPr>
            <w:tcW w:w="3402" w:type="dxa"/>
          </w:tcPr>
          <w:p w14:paraId="11C808F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ткани.</w:t>
            </w:r>
          </w:p>
          <w:p w14:paraId="420C92F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w:t>
            </w:r>
          </w:p>
          <w:p w14:paraId="776FFB0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правилах работы режущими и колющими инструментами.</w:t>
            </w:r>
          </w:p>
          <w:p w14:paraId="1DFD425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14:paraId="17E5AEB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Сметывают детали изделия строчкой прямого стежка</w:t>
            </w:r>
          </w:p>
          <w:p w14:paraId="616D3A90" w14:textId="77777777" w:rsidR="00007431" w:rsidRDefault="00007431">
            <w:pPr>
              <w:rPr>
                <w:rFonts w:ascii="Times New Roman" w:eastAsia="Times New Roman" w:hAnsi="Times New Roman" w:cs="Times New Roman"/>
                <w:sz w:val="24"/>
                <w:szCs w:val="24"/>
              </w:rPr>
            </w:pPr>
          </w:p>
        </w:tc>
      </w:tr>
    </w:tbl>
    <w:p w14:paraId="412B27C0" w14:textId="77777777" w:rsidR="006441C8" w:rsidRDefault="006441C8">
      <w:r>
        <w:br w:type="page"/>
      </w:r>
    </w:p>
    <w:tbl>
      <w:tblPr>
        <w:tblStyle w:val="af1"/>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2279"/>
        <w:gridCol w:w="709"/>
        <w:gridCol w:w="3544"/>
        <w:gridCol w:w="3544"/>
        <w:gridCol w:w="3402"/>
      </w:tblGrid>
      <w:tr w:rsidR="00007431" w14:paraId="03E12C08" w14:textId="77777777">
        <w:tc>
          <w:tcPr>
            <w:tcW w:w="14142" w:type="dxa"/>
            <w:gridSpan w:val="6"/>
          </w:tcPr>
          <w:p w14:paraId="7B54EBA6" w14:textId="34411E10"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металлом – 2 часа</w:t>
            </w:r>
          </w:p>
        </w:tc>
      </w:tr>
      <w:tr w:rsidR="00007431" w14:paraId="65A8392D" w14:textId="77777777">
        <w:tc>
          <w:tcPr>
            <w:tcW w:w="664" w:type="dxa"/>
          </w:tcPr>
          <w:p w14:paraId="7062D198"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279" w:type="dxa"/>
          </w:tcPr>
          <w:p w14:paraId="1A0FB83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«Дерево»</w:t>
            </w:r>
          </w:p>
        </w:tc>
        <w:tc>
          <w:tcPr>
            <w:tcW w:w="709" w:type="dxa"/>
          </w:tcPr>
          <w:p w14:paraId="681BFE75"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14FDC9D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функциональным назначением изделий из металла.</w:t>
            </w:r>
          </w:p>
          <w:p w14:paraId="6734EFD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 видах, свойствах, цвете, технологической ручной обработке металлов и об используемых при этом инструментах.</w:t>
            </w:r>
          </w:p>
          <w:p w14:paraId="74E1971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приемов формообразования: </w:t>
            </w:r>
            <w:proofErr w:type="spellStart"/>
            <w:r>
              <w:rPr>
                <w:rFonts w:ascii="Times New Roman" w:eastAsia="Times New Roman" w:hAnsi="Times New Roman" w:cs="Times New Roman"/>
                <w:sz w:val="24"/>
                <w:szCs w:val="24"/>
              </w:rPr>
              <w:t>сминание</w:t>
            </w:r>
            <w:proofErr w:type="spellEnd"/>
            <w:r>
              <w:rPr>
                <w:rFonts w:ascii="Times New Roman" w:eastAsia="Times New Roman" w:hAnsi="Times New Roman" w:cs="Times New Roman"/>
                <w:sz w:val="24"/>
                <w:szCs w:val="24"/>
              </w:rPr>
              <w:t>, сжимание, скручивание алюминиевой фольги.</w:t>
            </w:r>
          </w:p>
          <w:p w14:paraId="0D6E4FF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tc>
        <w:tc>
          <w:tcPr>
            <w:tcW w:w="3544" w:type="dxa"/>
          </w:tcPr>
          <w:p w14:paraId="5BFE348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металла.</w:t>
            </w:r>
          </w:p>
          <w:p w14:paraId="4233218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свойствах, цвете, технологической ручной обработке металлов и об используемых при этом инструментах.</w:t>
            </w:r>
          </w:p>
          <w:p w14:paraId="3E99E7C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разрывают и разрезают по линии сгиба алюминиевую фольгу под контролем учителя.</w:t>
            </w:r>
          </w:p>
          <w:p w14:paraId="315D657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формообразования изделий из алюминиевой фольги.</w:t>
            </w:r>
          </w:p>
          <w:p w14:paraId="6709FAC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tc>
        <w:tc>
          <w:tcPr>
            <w:tcW w:w="3402" w:type="dxa"/>
          </w:tcPr>
          <w:p w14:paraId="04E6131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металла.</w:t>
            </w:r>
          </w:p>
          <w:p w14:paraId="097608D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свойствах, цвете, технологической ручной обработке металлов и об используемых при этом инструментах.</w:t>
            </w:r>
          </w:p>
          <w:p w14:paraId="103D99D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разрывают и разрезают по линии сгиба алюминиевую фольгу.</w:t>
            </w:r>
          </w:p>
          <w:p w14:paraId="2642908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формообразования изделий из алюминиевой фольги.</w:t>
            </w:r>
          </w:p>
          <w:p w14:paraId="62AEC42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tc>
      </w:tr>
      <w:tr w:rsidR="00007431" w14:paraId="47E0F1D3" w14:textId="77777777">
        <w:tc>
          <w:tcPr>
            <w:tcW w:w="664" w:type="dxa"/>
          </w:tcPr>
          <w:p w14:paraId="01A65CDA"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279" w:type="dxa"/>
          </w:tcPr>
          <w:p w14:paraId="6644C11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«Паук»</w:t>
            </w:r>
          </w:p>
        </w:tc>
        <w:tc>
          <w:tcPr>
            <w:tcW w:w="709" w:type="dxa"/>
          </w:tcPr>
          <w:p w14:paraId="76B00AB5"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5A97C36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функциональном назначении изделий из металла.</w:t>
            </w:r>
          </w:p>
          <w:p w14:paraId="0B2F435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 видах, свойствах, цвете, технологической ручной обработке металлов и об используемых при этом инструментах.</w:t>
            </w:r>
          </w:p>
          <w:p w14:paraId="2F3852E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формообразования (</w:t>
            </w:r>
            <w:proofErr w:type="spellStart"/>
            <w:r>
              <w:rPr>
                <w:rFonts w:ascii="Times New Roman" w:eastAsia="Times New Roman" w:hAnsi="Times New Roman" w:cs="Times New Roman"/>
                <w:sz w:val="24"/>
                <w:szCs w:val="24"/>
              </w:rPr>
              <w:t>сминания</w:t>
            </w:r>
            <w:proofErr w:type="spellEnd"/>
            <w:r>
              <w:rPr>
                <w:rFonts w:ascii="Times New Roman" w:eastAsia="Times New Roman" w:hAnsi="Times New Roman" w:cs="Times New Roman"/>
                <w:sz w:val="24"/>
                <w:szCs w:val="24"/>
              </w:rPr>
              <w:t>, сжимания и скручивания) изделий из алюминиевой фольги.</w:t>
            </w:r>
          </w:p>
          <w:p w14:paraId="1ED1350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Выполнение сборки изделия по намеченному плану</w:t>
            </w:r>
          </w:p>
        </w:tc>
        <w:tc>
          <w:tcPr>
            <w:tcW w:w="3544" w:type="dxa"/>
          </w:tcPr>
          <w:p w14:paraId="5AEBD72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функциональном назначении изделий из металла.</w:t>
            </w:r>
          </w:p>
          <w:p w14:paraId="24A916C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свойствах, цвете, технологической ручной обработке металлов и об используемых при этом инструментах.</w:t>
            </w:r>
          </w:p>
          <w:p w14:paraId="05DBD1E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разрывают и разрезают по линии сгиба алюминиевую фольгу под контролем учителя.</w:t>
            </w:r>
          </w:p>
          <w:p w14:paraId="5D11075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Владеют приемами формообразования изделий из алюминиевой фольги.</w:t>
            </w:r>
          </w:p>
          <w:p w14:paraId="7153DF8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tc>
        <w:tc>
          <w:tcPr>
            <w:tcW w:w="3402" w:type="dxa"/>
          </w:tcPr>
          <w:p w14:paraId="39B279E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функциональном назначении изделий из металла.</w:t>
            </w:r>
          </w:p>
          <w:p w14:paraId="0EFC9B7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свойствах, цвете, технологической ручной обработке металлов и об используемых при этом инструментах.</w:t>
            </w:r>
          </w:p>
          <w:p w14:paraId="0BE515A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разрывают и разрезают по линии сгиба алюминиевую фольгу.</w:t>
            </w:r>
          </w:p>
          <w:p w14:paraId="6E7D417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Владеют приемами формообразования изделий из алюминиевой фольги.</w:t>
            </w:r>
          </w:p>
          <w:p w14:paraId="56459E9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tc>
      </w:tr>
      <w:tr w:rsidR="00007431" w14:paraId="6300B732" w14:textId="77777777">
        <w:tc>
          <w:tcPr>
            <w:tcW w:w="14142" w:type="dxa"/>
            <w:gridSpan w:val="6"/>
          </w:tcPr>
          <w:p w14:paraId="1BA9FAA1" w14:textId="77777777"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 – 7 часов</w:t>
            </w:r>
          </w:p>
        </w:tc>
      </w:tr>
      <w:tr w:rsidR="00007431" w14:paraId="5A3C0178" w14:textId="77777777">
        <w:tc>
          <w:tcPr>
            <w:tcW w:w="664" w:type="dxa"/>
          </w:tcPr>
          <w:p w14:paraId="2D80E8A9"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279" w:type="dxa"/>
          </w:tcPr>
          <w:p w14:paraId="456A59A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«Геометрическая фигура-раскладка»</w:t>
            </w:r>
          </w:p>
        </w:tc>
        <w:tc>
          <w:tcPr>
            <w:tcW w:w="709" w:type="dxa"/>
          </w:tcPr>
          <w:p w14:paraId="1BFE8010"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0D83AD3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чертежных инструментах и правилах работы циркулем.</w:t>
            </w:r>
          </w:p>
          <w:p w14:paraId="0F991B2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круга на равные части способом складывания.</w:t>
            </w:r>
          </w:p>
          <w:p w14:paraId="7FB390E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p w14:paraId="26CA5FF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склеивания деталей и сборка изделия с помощью клея</w:t>
            </w:r>
          </w:p>
        </w:tc>
        <w:tc>
          <w:tcPr>
            <w:tcW w:w="3544" w:type="dxa"/>
          </w:tcPr>
          <w:p w14:paraId="3CD1026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геометрической фигуре «круг».</w:t>
            </w:r>
          </w:p>
          <w:p w14:paraId="39567B5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чертежных инструментах и правилах работы циркулем.</w:t>
            </w:r>
          </w:p>
          <w:p w14:paraId="45C79D5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вырезания по кругу.</w:t>
            </w:r>
          </w:p>
          <w:p w14:paraId="15EBE46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круг на равные части способом сгибания.</w:t>
            </w:r>
          </w:p>
          <w:p w14:paraId="15A710E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умением сгибания бумаги.</w:t>
            </w:r>
          </w:p>
          <w:p w14:paraId="45411A1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склеивания деталей и сборки изделия с помощью клея под контролем учителя</w:t>
            </w:r>
          </w:p>
        </w:tc>
        <w:tc>
          <w:tcPr>
            <w:tcW w:w="3402" w:type="dxa"/>
          </w:tcPr>
          <w:p w14:paraId="6D92642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геометрической фигуре «круг».</w:t>
            </w:r>
          </w:p>
          <w:p w14:paraId="2418314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чертежных инструментах и правилах работы циркулем.</w:t>
            </w:r>
          </w:p>
          <w:p w14:paraId="4F279B8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вырезания по кругу.</w:t>
            </w:r>
          </w:p>
          <w:p w14:paraId="3D876ED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круг на равные части способом сгибания.</w:t>
            </w:r>
          </w:p>
          <w:p w14:paraId="0FB479F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умением сгибания бумаги.</w:t>
            </w:r>
          </w:p>
          <w:p w14:paraId="19B89BC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склеивания деталей и сборки изделия с помощью клея</w:t>
            </w:r>
          </w:p>
        </w:tc>
      </w:tr>
      <w:tr w:rsidR="00007431" w14:paraId="165191A0" w14:textId="77777777">
        <w:tc>
          <w:tcPr>
            <w:tcW w:w="664" w:type="dxa"/>
          </w:tcPr>
          <w:p w14:paraId="4B1147F0"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79" w:type="dxa"/>
          </w:tcPr>
          <w:p w14:paraId="710198E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Объемное елочное украшение, елочная игрушка «Солнышко»</w:t>
            </w:r>
          </w:p>
        </w:tc>
        <w:tc>
          <w:tcPr>
            <w:tcW w:w="709" w:type="dxa"/>
          </w:tcPr>
          <w:p w14:paraId="6552CFA5"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34F4D9F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функционального назначения изделий из бумаги.</w:t>
            </w:r>
          </w:p>
          <w:p w14:paraId="305A973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выделение его основных признаков и деталей. </w:t>
            </w:r>
          </w:p>
          <w:p w14:paraId="1E682BE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деления круга на равные части с помощью угольника и линейки.</w:t>
            </w:r>
          </w:p>
          <w:p w14:paraId="1D69916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изделия по намеченному плану.</w:t>
            </w:r>
          </w:p>
          <w:p w14:paraId="75FC6E7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Выполнение склеивания деталей и сборка изделия с помощью клея</w:t>
            </w:r>
          </w:p>
        </w:tc>
        <w:tc>
          <w:tcPr>
            <w:tcW w:w="3544" w:type="dxa"/>
          </w:tcPr>
          <w:p w14:paraId="7025C43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функциональном назначении изделий из бумаги.</w:t>
            </w:r>
          </w:p>
          <w:p w14:paraId="73E5197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 по вопросам учителя.</w:t>
            </w:r>
          </w:p>
          <w:p w14:paraId="370EDFF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геометрической фигуре «круг».</w:t>
            </w:r>
          </w:p>
          <w:p w14:paraId="50B2082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правила вычерчивания окружности с </w:t>
            </w:r>
            <w:r>
              <w:rPr>
                <w:rFonts w:ascii="Times New Roman" w:eastAsia="Times New Roman" w:hAnsi="Times New Roman" w:cs="Times New Roman"/>
                <w:sz w:val="24"/>
                <w:szCs w:val="24"/>
              </w:rPr>
              <w:lastRenderedPageBreak/>
              <w:t>применением циркуля или по шаблону.</w:t>
            </w:r>
          </w:p>
          <w:p w14:paraId="58F0883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по короткой прямой и по кругу.</w:t>
            </w:r>
          </w:p>
          <w:p w14:paraId="1EA6154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круг на равные части с помощью угольника и линейки.</w:t>
            </w:r>
          </w:p>
          <w:p w14:paraId="648AE4D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14:paraId="3F7AC23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склеивания деталей и сборки изделия с помощью клея под контролем учителя</w:t>
            </w:r>
          </w:p>
        </w:tc>
        <w:tc>
          <w:tcPr>
            <w:tcW w:w="3402" w:type="dxa"/>
          </w:tcPr>
          <w:p w14:paraId="637A4A5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функциональном назначении изделий из бумаги.</w:t>
            </w:r>
          </w:p>
          <w:p w14:paraId="6583D86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w:t>
            </w:r>
          </w:p>
          <w:p w14:paraId="0E12DD7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геометрической фигуре «круг».</w:t>
            </w:r>
          </w:p>
          <w:p w14:paraId="04C6C81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правила вычерчивания окружности с </w:t>
            </w:r>
            <w:r>
              <w:rPr>
                <w:rFonts w:ascii="Times New Roman" w:eastAsia="Times New Roman" w:hAnsi="Times New Roman" w:cs="Times New Roman"/>
                <w:sz w:val="24"/>
                <w:szCs w:val="24"/>
              </w:rPr>
              <w:lastRenderedPageBreak/>
              <w:t>применением циркуля или по шаблону.</w:t>
            </w:r>
          </w:p>
          <w:p w14:paraId="58F7EEF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по короткой прямой и по кругу.</w:t>
            </w:r>
          </w:p>
          <w:p w14:paraId="3A97E2F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круг на равные части с помощью угольника и линейки.</w:t>
            </w:r>
          </w:p>
          <w:p w14:paraId="6FEBA22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14:paraId="3DB9A73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склеивания деталей и сборки изделия с помощью клея</w:t>
            </w:r>
          </w:p>
        </w:tc>
      </w:tr>
      <w:tr w:rsidR="00007431" w14:paraId="015645EF" w14:textId="77777777">
        <w:tc>
          <w:tcPr>
            <w:tcW w:w="664" w:type="dxa"/>
          </w:tcPr>
          <w:p w14:paraId="524C5F05"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2279" w:type="dxa"/>
          </w:tcPr>
          <w:p w14:paraId="56E62FF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Растягивающаяся игрушка «Матрешка»</w:t>
            </w:r>
          </w:p>
        </w:tc>
        <w:tc>
          <w:tcPr>
            <w:tcW w:w="709" w:type="dxa"/>
          </w:tcPr>
          <w:p w14:paraId="57CBC956"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3FF7CC9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функциональном назначении изделий из бумаги.</w:t>
            </w:r>
          </w:p>
          <w:p w14:paraId="206FDF3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особенностей конструкции изделия.</w:t>
            </w:r>
          </w:p>
          <w:p w14:paraId="7ED2590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способом тиражирования для получения большого количества одинаковых деталей.</w:t>
            </w:r>
          </w:p>
          <w:p w14:paraId="66AF4A6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деления круга на равные части с помощью угольника.</w:t>
            </w:r>
          </w:p>
          <w:p w14:paraId="6DC5FC8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склеивания деталей изделия с использованием приема «точечное склеивание»</w:t>
            </w:r>
          </w:p>
        </w:tc>
        <w:tc>
          <w:tcPr>
            <w:tcW w:w="3544" w:type="dxa"/>
          </w:tcPr>
          <w:p w14:paraId="5F74A55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14:paraId="18F8221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особенности конструкции изделия по вопросам учителя.</w:t>
            </w:r>
          </w:p>
          <w:p w14:paraId="023FE51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способом тиражирования для получения большого количества одинаковых деталей.</w:t>
            </w:r>
          </w:p>
          <w:p w14:paraId="68450B1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заготовки с помощью линейки под контролем учителя.</w:t>
            </w:r>
          </w:p>
          <w:p w14:paraId="3BC803E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по кругу.</w:t>
            </w:r>
          </w:p>
          <w:p w14:paraId="034A470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круг на равные части с помощью угольника.</w:t>
            </w:r>
          </w:p>
          <w:p w14:paraId="539495E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Склеивают детали изделия с использованием приема «точечное склеивание»</w:t>
            </w:r>
          </w:p>
        </w:tc>
        <w:tc>
          <w:tcPr>
            <w:tcW w:w="3402" w:type="dxa"/>
          </w:tcPr>
          <w:p w14:paraId="064803D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14:paraId="13C7DA5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особенности конструкции изделия.</w:t>
            </w:r>
          </w:p>
          <w:p w14:paraId="7510453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способом тиражирования для получения большого количества одинаковых деталей.</w:t>
            </w:r>
          </w:p>
          <w:p w14:paraId="0C3D759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заготовки с помощью линейки.</w:t>
            </w:r>
          </w:p>
          <w:p w14:paraId="2CD473A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по кругу.</w:t>
            </w:r>
          </w:p>
          <w:p w14:paraId="6D64983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круг на равные части с помощью угольника.</w:t>
            </w:r>
          </w:p>
          <w:p w14:paraId="472F6C3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Склеивают детали изделия с использованием приема «точечное склеивание»</w:t>
            </w:r>
          </w:p>
        </w:tc>
      </w:tr>
      <w:tr w:rsidR="00007431" w14:paraId="0EFFBD87" w14:textId="77777777">
        <w:tc>
          <w:tcPr>
            <w:tcW w:w="664" w:type="dxa"/>
          </w:tcPr>
          <w:p w14:paraId="65C582CA"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2279" w:type="dxa"/>
          </w:tcPr>
          <w:p w14:paraId="65377C9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Елочное украшение «Птица»</w:t>
            </w:r>
          </w:p>
        </w:tc>
        <w:tc>
          <w:tcPr>
            <w:tcW w:w="709" w:type="dxa"/>
          </w:tcPr>
          <w:p w14:paraId="1CB37FCE"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2D3AB83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материала о функциональном назначении изделий из бумаги.</w:t>
            </w:r>
          </w:p>
          <w:p w14:paraId="40BAAAB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особенностей конструкции изделия.</w:t>
            </w:r>
          </w:p>
          <w:p w14:paraId="54331A6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приема разметки деталей изделия по шаблону.</w:t>
            </w:r>
          </w:p>
          <w:p w14:paraId="47897E1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приемом: «надрез по короткой линии».</w:t>
            </w:r>
          </w:p>
          <w:p w14:paraId="00B6546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вырезания симметричных деталей из бумаги, сложенной пополам.</w:t>
            </w:r>
          </w:p>
          <w:p w14:paraId="6DD0C16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контроля за правильностью выполнения трудовых действий</w:t>
            </w:r>
          </w:p>
        </w:tc>
        <w:tc>
          <w:tcPr>
            <w:tcW w:w="3544" w:type="dxa"/>
          </w:tcPr>
          <w:p w14:paraId="7C99031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14:paraId="1518208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особенности конструкции изделия по вопросам учителя.</w:t>
            </w:r>
          </w:p>
          <w:p w14:paraId="59A3FA0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разметки деталей изделия по шаблону.</w:t>
            </w:r>
          </w:p>
          <w:p w14:paraId="02BB165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«надрез по короткой линии».</w:t>
            </w:r>
          </w:p>
          <w:p w14:paraId="5E53D10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вырезания симметричных деталей из бумаги, сложенной пополам под контролем учителя.</w:t>
            </w:r>
          </w:p>
          <w:p w14:paraId="5085FA5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правильность выполнения трудовых действий по вопросам учителя</w:t>
            </w:r>
          </w:p>
        </w:tc>
        <w:tc>
          <w:tcPr>
            <w:tcW w:w="3402" w:type="dxa"/>
          </w:tcPr>
          <w:p w14:paraId="3EE0D5E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14:paraId="527C09D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особенности конструкции изделия.</w:t>
            </w:r>
          </w:p>
          <w:p w14:paraId="7B934D8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разметки деталей изделия по шаблону.</w:t>
            </w:r>
          </w:p>
          <w:p w14:paraId="5D1249F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«надрез по короткой линии».</w:t>
            </w:r>
          </w:p>
          <w:p w14:paraId="21ACC12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вырезания симметричных деталей из бумаги, сложенной пополам.</w:t>
            </w:r>
          </w:p>
          <w:p w14:paraId="7B79E98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правильность выполнения трудовых действий</w:t>
            </w:r>
          </w:p>
        </w:tc>
      </w:tr>
      <w:tr w:rsidR="00007431" w14:paraId="0AA5117B" w14:textId="77777777">
        <w:tc>
          <w:tcPr>
            <w:tcW w:w="664" w:type="dxa"/>
          </w:tcPr>
          <w:p w14:paraId="0416986C"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279" w:type="dxa"/>
          </w:tcPr>
          <w:p w14:paraId="71E2196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Елочное украшение</w:t>
            </w:r>
          </w:p>
          <w:p w14:paraId="09F6ABF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«Снежинка»</w:t>
            </w:r>
          </w:p>
        </w:tc>
        <w:tc>
          <w:tcPr>
            <w:tcW w:w="709" w:type="dxa"/>
          </w:tcPr>
          <w:p w14:paraId="5730DBB4"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08697D9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форма изделия, конструкция изделия и пространственное соотношение его деталей.</w:t>
            </w:r>
          </w:p>
          <w:p w14:paraId="520373E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Складывание базовой формы «змей» и использование ее в изделии.</w:t>
            </w:r>
          </w:p>
          <w:p w14:paraId="6982364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схем-рисунков с условными обозначениями.</w:t>
            </w:r>
          </w:p>
          <w:p w14:paraId="436998C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p w14:paraId="45164F8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контроля за правильностью выполнения трудовых действий</w:t>
            </w:r>
          </w:p>
        </w:tc>
        <w:tc>
          <w:tcPr>
            <w:tcW w:w="3544" w:type="dxa"/>
          </w:tcPr>
          <w:p w14:paraId="03F69E7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геометрическую форму изделия, конструкцию изделия и пространственное соотношение его деталей.</w:t>
            </w:r>
          </w:p>
          <w:p w14:paraId="272A886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 «квадрат», «треугольник», «многоугольник» и их признаках.</w:t>
            </w:r>
          </w:p>
          <w:p w14:paraId="25BEFE2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Складывают базовую форму «змей» и используют ее в изделии под контролем учителя.</w:t>
            </w:r>
          </w:p>
          <w:p w14:paraId="2B29F7B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навыком чтения схем-рисунков с условными </w:t>
            </w:r>
            <w:r>
              <w:rPr>
                <w:rFonts w:ascii="Times New Roman" w:eastAsia="Times New Roman" w:hAnsi="Times New Roman" w:cs="Times New Roman"/>
                <w:sz w:val="24"/>
                <w:szCs w:val="24"/>
              </w:rPr>
              <w:lastRenderedPageBreak/>
              <w:t>обозначениями под контролем учителя.</w:t>
            </w:r>
          </w:p>
          <w:p w14:paraId="0411DD0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14:paraId="3C587D4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w:t>
            </w:r>
          </w:p>
          <w:p w14:paraId="29CAE7A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правильность выполнения трудовых действий по вопросам учителя</w:t>
            </w:r>
          </w:p>
        </w:tc>
        <w:tc>
          <w:tcPr>
            <w:tcW w:w="3402" w:type="dxa"/>
          </w:tcPr>
          <w:p w14:paraId="6826E4B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Определяют геометрическую форму изделия, конструкцию изделия и пространственное соотношение его деталей.</w:t>
            </w:r>
          </w:p>
          <w:p w14:paraId="3721068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 «квадрат», «треугольник», «многоугольник» и их признаках.</w:t>
            </w:r>
          </w:p>
          <w:p w14:paraId="0904AF9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Складывают базовую форму «змей» и используют ее в изделии.</w:t>
            </w:r>
          </w:p>
          <w:p w14:paraId="13D18E2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чтения схем-рисунков с условными обозначениями.</w:t>
            </w:r>
          </w:p>
          <w:p w14:paraId="694619A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Работают в соответствии с намеченным планом.</w:t>
            </w:r>
          </w:p>
          <w:p w14:paraId="4153B03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w:t>
            </w:r>
          </w:p>
          <w:p w14:paraId="429C8B9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правильность выполнения трудовых действий</w:t>
            </w:r>
          </w:p>
        </w:tc>
      </w:tr>
      <w:tr w:rsidR="00007431" w14:paraId="13D42554" w14:textId="77777777">
        <w:tc>
          <w:tcPr>
            <w:tcW w:w="664" w:type="dxa"/>
          </w:tcPr>
          <w:p w14:paraId="799C506E"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2279" w:type="dxa"/>
          </w:tcPr>
          <w:p w14:paraId="7CC6875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Летающая модель «Планер»</w:t>
            </w:r>
          </w:p>
        </w:tc>
        <w:tc>
          <w:tcPr>
            <w:tcW w:w="709" w:type="dxa"/>
          </w:tcPr>
          <w:p w14:paraId="67440148"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36F202C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беседы о чертеже.</w:t>
            </w:r>
          </w:p>
          <w:p w14:paraId="7D62053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чертежа и технического рисунка по чертежным линиям.</w:t>
            </w:r>
          </w:p>
          <w:p w14:paraId="346E857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разметки с опорой на чертеж.</w:t>
            </w:r>
          </w:p>
          <w:p w14:paraId="0F02FD8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своего чертежа с контрольной схемой в рабочей тетради.</w:t>
            </w:r>
          </w:p>
          <w:p w14:paraId="00C4C89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изделия по намеченному плану</w:t>
            </w:r>
          </w:p>
        </w:tc>
        <w:tc>
          <w:tcPr>
            <w:tcW w:w="3544" w:type="dxa"/>
          </w:tcPr>
          <w:p w14:paraId="1850D4B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чертеже.</w:t>
            </w:r>
          </w:p>
          <w:p w14:paraId="6FFDA50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чертеж и технический рисунок по чертежным линиям.</w:t>
            </w:r>
          </w:p>
          <w:p w14:paraId="70B20C5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чертежные линии.</w:t>
            </w:r>
          </w:p>
          <w:p w14:paraId="7990971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общие детали в чертеже и на объемном рисунке объекта по вопросам учителя.</w:t>
            </w:r>
          </w:p>
          <w:p w14:paraId="3B01F2D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разметку изделия с опорой на чертеж под контролем учителя.</w:t>
            </w:r>
          </w:p>
          <w:p w14:paraId="54CE5B6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контрольные операции.</w:t>
            </w:r>
          </w:p>
          <w:p w14:paraId="0B955FD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Действуют в соответствии с планом работы.</w:t>
            </w:r>
          </w:p>
        </w:tc>
        <w:tc>
          <w:tcPr>
            <w:tcW w:w="3402" w:type="dxa"/>
          </w:tcPr>
          <w:p w14:paraId="7C8A009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чертеже.</w:t>
            </w:r>
          </w:p>
          <w:p w14:paraId="554559A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чертеж и технический рисунок по чертежным линиям.</w:t>
            </w:r>
          </w:p>
          <w:p w14:paraId="608D298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чертежные линии.</w:t>
            </w:r>
          </w:p>
          <w:p w14:paraId="227EA29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общие детали в чертеже и на объемном рисунке объекта.</w:t>
            </w:r>
          </w:p>
          <w:p w14:paraId="6F305B6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разметку изделия с опорой на чертеж.</w:t>
            </w:r>
          </w:p>
          <w:p w14:paraId="2D30B6B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контрольные операции.</w:t>
            </w:r>
          </w:p>
          <w:p w14:paraId="40DDB0C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Действуют в соответствии с планом работы.</w:t>
            </w:r>
          </w:p>
        </w:tc>
      </w:tr>
      <w:tr w:rsidR="00007431" w14:paraId="7383C770" w14:textId="77777777">
        <w:tc>
          <w:tcPr>
            <w:tcW w:w="664" w:type="dxa"/>
          </w:tcPr>
          <w:p w14:paraId="4CA8C93A"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279" w:type="dxa"/>
          </w:tcPr>
          <w:p w14:paraId="023C9B6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Летающая модель «Самолет»</w:t>
            </w:r>
          </w:p>
        </w:tc>
        <w:tc>
          <w:tcPr>
            <w:tcW w:w="709" w:type="dxa"/>
          </w:tcPr>
          <w:p w14:paraId="6A217B87"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218CD91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чертежа и технического рисунка по чертежным линиям.</w:t>
            </w:r>
          </w:p>
          <w:p w14:paraId="3371192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разметки с опорой на чертеж.</w:t>
            </w:r>
          </w:p>
          <w:p w14:paraId="14DFBAA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своего чертежа с контрольной схемой в рабочей тетради.</w:t>
            </w:r>
          </w:p>
          <w:p w14:paraId="660944D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контроля за правильностью выполнения трудовых действий</w:t>
            </w:r>
          </w:p>
        </w:tc>
        <w:tc>
          <w:tcPr>
            <w:tcW w:w="3544" w:type="dxa"/>
          </w:tcPr>
          <w:p w14:paraId="0CA26BE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чертеж по чертежным линиям.</w:t>
            </w:r>
          </w:p>
          <w:p w14:paraId="4E11820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чертежные линии.</w:t>
            </w:r>
          </w:p>
          <w:p w14:paraId="10B6714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общие детали в чертеже и на объемном рисунке объекта.</w:t>
            </w:r>
          </w:p>
          <w:p w14:paraId="4225959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разметку изделия с опорой на чертеж под контролем учителя.</w:t>
            </w:r>
          </w:p>
          <w:p w14:paraId="36E90DB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Выполняют контроль операций по вопросам учителя.</w:t>
            </w:r>
          </w:p>
          <w:p w14:paraId="25C0C88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Действуют в соответствии с планом работы.</w:t>
            </w:r>
          </w:p>
          <w:p w14:paraId="6FD8C33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правильностью выполнения трудовых действий</w:t>
            </w:r>
          </w:p>
        </w:tc>
        <w:tc>
          <w:tcPr>
            <w:tcW w:w="3402" w:type="dxa"/>
          </w:tcPr>
          <w:p w14:paraId="69C62AA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Читают чертеж по чертежным линиям.</w:t>
            </w:r>
          </w:p>
          <w:p w14:paraId="726078C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чертежные линии.</w:t>
            </w:r>
          </w:p>
          <w:p w14:paraId="7A06582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общие детали в чертеже и на объемном рисунке объекта.</w:t>
            </w:r>
          </w:p>
          <w:p w14:paraId="60701BA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разметку изделия с опорой на чертеж.</w:t>
            </w:r>
          </w:p>
          <w:p w14:paraId="47E1563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контроль операций.</w:t>
            </w:r>
          </w:p>
          <w:p w14:paraId="2AB47A0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Действуют в соответствии с планом работы.</w:t>
            </w:r>
          </w:p>
          <w:p w14:paraId="68BB464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правильностью выполнения трудовых действий</w:t>
            </w:r>
          </w:p>
        </w:tc>
      </w:tr>
    </w:tbl>
    <w:tbl>
      <w:tblPr>
        <w:tblStyle w:val="af2"/>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2279"/>
        <w:gridCol w:w="709"/>
        <w:gridCol w:w="3544"/>
        <w:gridCol w:w="3544"/>
        <w:gridCol w:w="3402"/>
      </w:tblGrid>
      <w:tr w:rsidR="00007431" w14:paraId="3D64F3B3" w14:textId="77777777">
        <w:tc>
          <w:tcPr>
            <w:tcW w:w="14142" w:type="dxa"/>
            <w:gridSpan w:val="6"/>
          </w:tcPr>
          <w:p w14:paraId="56635FF4" w14:textId="77777777"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текстильными материалами – 1 час</w:t>
            </w:r>
          </w:p>
        </w:tc>
      </w:tr>
      <w:tr w:rsidR="00007431" w14:paraId="5556A038" w14:textId="77777777">
        <w:tc>
          <w:tcPr>
            <w:tcW w:w="664" w:type="dxa"/>
          </w:tcPr>
          <w:p w14:paraId="64E5EE9F"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279" w:type="dxa"/>
          </w:tcPr>
          <w:p w14:paraId="6400265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«Цветок из ниток»</w:t>
            </w:r>
          </w:p>
        </w:tc>
        <w:tc>
          <w:tcPr>
            <w:tcW w:w="709" w:type="dxa"/>
          </w:tcPr>
          <w:p w14:paraId="74CCF7D4"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764C80B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изделиях декоративно-прикладного искусства.</w:t>
            </w:r>
          </w:p>
          <w:p w14:paraId="6FF3D54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видами, свойствами ниток, видами работы с нитками.</w:t>
            </w:r>
          </w:p>
          <w:p w14:paraId="784935E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аппликации, выделение деталей и их пространственное соотношение.</w:t>
            </w:r>
          </w:p>
          <w:p w14:paraId="2BA561D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связывания ниток в пучок.</w:t>
            </w:r>
          </w:p>
          <w:p w14:paraId="02A7523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изделия по намеченному плану</w:t>
            </w:r>
          </w:p>
        </w:tc>
        <w:tc>
          <w:tcPr>
            <w:tcW w:w="3544" w:type="dxa"/>
          </w:tcPr>
          <w:p w14:paraId="680AE5E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декоративно-прикладного искусства.</w:t>
            </w:r>
          </w:p>
          <w:p w14:paraId="0522661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аппликации.</w:t>
            </w:r>
          </w:p>
          <w:p w14:paraId="13B2B64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свойствах ниток, видах работы с нитками.</w:t>
            </w:r>
          </w:p>
          <w:p w14:paraId="4A069CC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аппликацию, выделяя в ней детали и их пространственное соотношение по вопросам учителя.</w:t>
            </w:r>
          </w:p>
          <w:p w14:paraId="7ABA3F5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 под контролем учителя</w:t>
            </w:r>
          </w:p>
        </w:tc>
        <w:tc>
          <w:tcPr>
            <w:tcW w:w="3402" w:type="dxa"/>
          </w:tcPr>
          <w:p w14:paraId="561D92E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декоративно-прикладного искусства.</w:t>
            </w:r>
          </w:p>
          <w:p w14:paraId="479A542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аппликации.</w:t>
            </w:r>
          </w:p>
          <w:p w14:paraId="069B560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свойствах ниток, видах работы с нитками.</w:t>
            </w:r>
          </w:p>
          <w:p w14:paraId="103F252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аппликацию, выделяя в ней детали и их пространственное соотношение.</w:t>
            </w:r>
          </w:p>
          <w:p w14:paraId="61820DC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tc>
      </w:tr>
      <w:tr w:rsidR="00007431" w14:paraId="70A405E7" w14:textId="77777777">
        <w:tc>
          <w:tcPr>
            <w:tcW w:w="14142" w:type="dxa"/>
            <w:gridSpan w:val="6"/>
          </w:tcPr>
          <w:p w14:paraId="774D6EE4" w14:textId="77777777"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проволокой – 2 часа</w:t>
            </w:r>
          </w:p>
        </w:tc>
      </w:tr>
      <w:tr w:rsidR="00007431" w14:paraId="241CD08D" w14:textId="77777777">
        <w:tc>
          <w:tcPr>
            <w:tcW w:w="664" w:type="dxa"/>
          </w:tcPr>
          <w:p w14:paraId="5F837078"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279" w:type="dxa"/>
          </w:tcPr>
          <w:p w14:paraId="507E87A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Декоративные фигурки птиц, зверей, человечков</w:t>
            </w:r>
          </w:p>
        </w:tc>
        <w:tc>
          <w:tcPr>
            <w:tcW w:w="709" w:type="dxa"/>
          </w:tcPr>
          <w:p w14:paraId="2128011E"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16BFACC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видах проволоки, ее свойствах, приемах сгибания.</w:t>
            </w:r>
          </w:p>
          <w:p w14:paraId="5252F4D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формообразования изделий из проволоки.</w:t>
            </w:r>
          </w:p>
          <w:p w14:paraId="5388246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w:t>
            </w:r>
          </w:p>
          <w:p w14:paraId="28E8D7F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изделия по намеченному плану</w:t>
            </w:r>
          </w:p>
        </w:tc>
        <w:tc>
          <w:tcPr>
            <w:tcW w:w="3544" w:type="dxa"/>
          </w:tcPr>
          <w:p w14:paraId="07B1C4B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проволоки, ее свойствах, приемах ее сгибания.</w:t>
            </w:r>
          </w:p>
          <w:p w14:paraId="49D4A43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и действуют в соответствии с намеченным планом работы по вопросам учителя</w:t>
            </w:r>
          </w:p>
        </w:tc>
        <w:tc>
          <w:tcPr>
            <w:tcW w:w="3402" w:type="dxa"/>
          </w:tcPr>
          <w:p w14:paraId="7DAC452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проволоки, ее свойствах, приемах ее сгибания.</w:t>
            </w:r>
          </w:p>
          <w:p w14:paraId="54E65A2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и действуют в соответствии с намеченным планом работы</w:t>
            </w:r>
          </w:p>
        </w:tc>
      </w:tr>
      <w:tr w:rsidR="00007431" w14:paraId="012A9C58" w14:textId="77777777">
        <w:tc>
          <w:tcPr>
            <w:tcW w:w="664" w:type="dxa"/>
          </w:tcPr>
          <w:p w14:paraId="007970EA"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2279" w:type="dxa"/>
          </w:tcPr>
          <w:p w14:paraId="4DED839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проволокой.</w:t>
            </w:r>
          </w:p>
          <w:p w14:paraId="2BDF309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«Муха»</w:t>
            </w:r>
          </w:p>
        </w:tc>
        <w:tc>
          <w:tcPr>
            <w:tcW w:w="709" w:type="dxa"/>
          </w:tcPr>
          <w:p w14:paraId="2C58279D"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4CF4773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проволоке, нитках, бумаге.</w:t>
            </w:r>
          </w:p>
          <w:p w14:paraId="598D85B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w:t>
            </w:r>
          </w:p>
          <w:p w14:paraId="255095E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изделия из разных материалов (проволока, бумага, нитки).</w:t>
            </w:r>
          </w:p>
          <w:p w14:paraId="1F947F0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изделия по намеченному плану</w:t>
            </w:r>
          </w:p>
        </w:tc>
        <w:tc>
          <w:tcPr>
            <w:tcW w:w="3544" w:type="dxa"/>
          </w:tcPr>
          <w:p w14:paraId="1ED96EB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различные материалы при изготовлении одного изделия.</w:t>
            </w:r>
          </w:p>
          <w:p w14:paraId="1679D13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проволоке, нитках, бумаге.</w:t>
            </w:r>
          </w:p>
          <w:p w14:paraId="5A5B867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сходства и различия между этими материалами по вопросам учителя.</w:t>
            </w:r>
          </w:p>
          <w:p w14:paraId="0443580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и действуют в соответствии с намеченным планом работы под контролем учителя</w:t>
            </w:r>
          </w:p>
        </w:tc>
        <w:tc>
          <w:tcPr>
            <w:tcW w:w="3402" w:type="dxa"/>
          </w:tcPr>
          <w:p w14:paraId="2693FC1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различные материалы при изготовлении одного изделия.</w:t>
            </w:r>
          </w:p>
          <w:p w14:paraId="163B2DD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проволоке, нитках, бумаге.</w:t>
            </w:r>
          </w:p>
          <w:p w14:paraId="775A540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сходства и различия между этими материалами.</w:t>
            </w:r>
          </w:p>
          <w:p w14:paraId="5F55FF2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и действуют в соответствии с намеченным планом работы</w:t>
            </w:r>
          </w:p>
        </w:tc>
      </w:tr>
      <w:tr w:rsidR="00007431" w14:paraId="0D2B8D5C" w14:textId="77777777">
        <w:tc>
          <w:tcPr>
            <w:tcW w:w="14142" w:type="dxa"/>
            <w:gridSpan w:val="6"/>
          </w:tcPr>
          <w:p w14:paraId="5ABC8447" w14:textId="77777777"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 – 1 час</w:t>
            </w:r>
          </w:p>
        </w:tc>
      </w:tr>
      <w:tr w:rsidR="00007431" w14:paraId="0D9D96E7" w14:textId="77777777">
        <w:tc>
          <w:tcPr>
            <w:tcW w:w="664" w:type="dxa"/>
          </w:tcPr>
          <w:p w14:paraId="5ADAC123"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279" w:type="dxa"/>
          </w:tcPr>
          <w:p w14:paraId="153036D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«Открытая коробочка»</w:t>
            </w:r>
          </w:p>
        </w:tc>
        <w:tc>
          <w:tcPr>
            <w:tcW w:w="709" w:type="dxa"/>
          </w:tcPr>
          <w:p w14:paraId="75B4380E"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1DD7778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функциональном назначении изделий из бумаги (коробочки).</w:t>
            </w:r>
          </w:p>
          <w:p w14:paraId="6E108AF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схем-рисунков с условными обозначениями.</w:t>
            </w:r>
          </w:p>
          <w:p w14:paraId="0BB036A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открытой коробочки способом сгибания бумаги.</w:t>
            </w:r>
          </w:p>
          <w:p w14:paraId="022D16C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изделия по намеченному плану</w:t>
            </w:r>
          </w:p>
        </w:tc>
        <w:tc>
          <w:tcPr>
            <w:tcW w:w="3544" w:type="dxa"/>
          </w:tcPr>
          <w:p w14:paraId="16D0C5E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14:paraId="6244624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названия вида искусства, в котором изделия складываются из бумаги по вопросам учителя.</w:t>
            </w:r>
          </w:p>
          <w:p w14:paraId="747AC28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приемах сгибания бумаги.</w:t>
            </w:r>
          </w:p>
          <w:p w14:paraId="2485067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Складывают базовую форму «треугольник» и на ее основе коробочку под контролем учителя.</w:t>
            </w:r>
          </w:p>
          <w:p w14:paraId="1E54D16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Складывают базовую форму «блин» и на ее основе коробочку под контролем учителя.</w:t>
            </w:r>
          </w:p>
          <w:p w14:paraId="36F31B2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Действуют в соответствии с намеченным планом работы</w:t>
            </w:r>
          </w:p>
        </w:tc>
        <w:tc>
          <w:tcPr>
            <w:tcW w:w="3402" w:type="dxa"/>
          </w:tcPr>
          <w:p w14:paraId="2765E88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функциональном назначении изделий из бумаги.</w:t>
            </w:r>
          </w:p>
          <w:p w14:paraId="0B9788A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названия вида искусства, в котором изделия складываются из бумаги.</w:t>
            </w:r>
          </w:p>
          <w:p w14:paraId="4F62F65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приемах сгибания бумаги.</w:t>
            </w:r>
          </w:p>
          <w:p w14:paraId="229148D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Складывают базовую форму «треугольник» и на ее основе коробочку.</w:t>
            </w:r>
          </w:p>
          <w:p w14:paraId="3AA5174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Складывают базовую форму «блин» и на ее основе коробочку.</w:t>
            </w:r>
          </w:p>
          <w:p w14:paraId="6A7B0C8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Действуют в соответствии с намеченным планом работы</w:t>
            </w:r>
          </w:p>
        </w:tc>
      </w:tr>
      <w:tr w:rsidR="00007431" w14:paraId="76ED2347" w14:textId="77777777">
        <w:tc>
          <w:tcPr>
            <w:tcW w:w="14142" w:type="dxa"/>
            <w:gridSpan w:val="6"/>
          </w:tcPr>
          <w:p w14:paraId="71B2E44C" w14:textId="77777777"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древесиной – 2 часа</w:t>
            </w:r>
          </w:p>
        </w:tc>
      </w:tr>
      <w:tr w:rsidR="00007431" w14:paraId="315C2702" w14:textId="77777777">
        <w:tc>
          <w:tcPr>
            <w:tcW w:w="664" w:type="dxa"/>
          </w:tcPr>
          <w:p w14:paraId="026F5BC0"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279" w:type="dxa"/>
          </w:tcPr>
          <w:p w14:paraId="051F791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карандашной стружки «Цветок»</w:t>
            </w:r>
          </w:p>
        </w:tc>
        <w:tc>
          <w:tcPr>
            <w:tcW w:w="709" w:type="dxa"/>
          </w:tcPr>
          <w:p w14:paraId="237544DF"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64DFDD7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обработки древесины ручными инструментами.</w:t>
            </w:r>
          </w:p>
          <w:p w14:paraId="7B41081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карандашной стружки в аппликации.</w:t>
            </w:r>
          </w:p>
          <w:p w14:paraId="08E076A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получения древесной стружки в процессе заточки карандаша с применением точилки и соединения кусочков карандашной стружки.</w:t>
            </w:r>
          </w:p>
          <w:p w14:paraId="2634E14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технологии клеевой обработки деталей из карандашной стружки</w:t>
            </w:r>
          </w:p>
          <w:p w14:paraId="55B316E4" w14:textId="77777777" w:rsidR="00007431" w:rsidRDefault="00007431">
            <w:pPr>
              <w:rPr>
                <w:rFonts w:ascii="Times New Roman" w:eastAsia="Times New Roman" w:hAnsi="Times New Roman" w:cs="Times New Roman"/>
                <w:sz w:val="24"/>
                <w:szCs w:val="24"/>
              </w:rPr>
            </w:pPr>
          </w:p>
        </w:tc>
        <w:tc>
          <w:tcPr>
            <w:tcW w:w="3544" w:type="dxa"/>
          </w:tcPr>
          <w:p w14:paraId="5282083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древесных материалах, их свойствах и ручной обработке различными видами резцов.</w:t>
            </w:r>
          </w:p>
          <w:p w14:paraId="6181E23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получения древесной стружки в процессе заточки карандаша с применением точилки.</w:t>
            </w:r>
          </w:p>
          <w:p w14:paraId="4ED0800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аппликации с применением карандашной стружки под контролем учителя.</w:t>
            </w:r>
          </w:p>
          <w:p w14:paraId="2FCD0FF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затачивания карандаша, соединения кусочков карандашной стружки и технологией клеевой обработки деталей из карандашной стружки</w:t>
            </w:r>
          </w:p>
        </w:tc>
        <w:tc>
          <w:tcPr>
            <w:tcW w:w="3402" w:type="dxa"/>
          </w:tcPr>
          <w:p w14:paraId="68E98A9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древесных материалах, их свойствах и ручной обработке различными видами резцов.</w:t>
            </w:r>
          </w:p>
          <w:p w14:paraId="6277586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получения древесной стружки в процессе заточки карандаша с применением точилки.</w:t>
            </w:r>
          </w:p>
          <w:p w14:paraId="1786C66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аппликации с применением карандашной стружки.</w:t>
            </w:r>
          </w:p>
          <w:p w14:paraId="287526B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затачивания карандаша, соединения кусочков карандашной стружки и технологией клеевой обработки деталей из карандашной стружки</w:t>
            </w:r>
          </w:p>
        </w:tc>
      </w:tr>
      <w:tr w:rsidR="00007431" w14:paraId="340BCF40" w14:textId="77777777">
        <w:tc>
          <w:tcPr>
            <w:tcW w:w="664" w:type="dxa"/>
          </w:tcPr>
          <w:p w14:paraId="3751455A"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279" w:type="dxa"/>
          </w:tcPr>
          <w:p w14:paraId="43DE6E6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древесных заготовок «Дом»</w:t>
            </w:r>
          </w:p>
        </w:tc>
        <w:tc>
          <w:tcPr>
            <w:tcW w:w="709" w:type="dxa"/>
          </w:tcPr>
          <w:p w14:paraId="473F388B"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5F690A6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изделиями из древесины.</w:t>
            </w:r>
          </w:p>
          <w:p w14:paraId="5BC01BE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древесных заготовок в аппликации.</w:t>
            </w:r>
          </w:p>
          <w:p w14:paraId="73FC5A7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обработки древесины ручными инструментами.</w:t>
            </w:r>
          </w:p>
          <w:p w14:paraId="3328763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клеевого соединения деталей из древесины.</w:t>
            </w:r>
          </w:p>
          <w:p w14:paraId="324C82F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Разбор аппликации, выделение деталей и их пространственное расположение в композиции.</w:t>
            </w:r>
          </w:p>
          <w:p w14:paraId="3C49D75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выполнение изделия по намеченному плану</w:t>
            </w:r>
          </w:p>
        </w:tc>
        <w:tc>
          <w:tcPr>
            <w:tcW w:w="3544" w:type="dxa"/>
          </w:tcPr>
          <w:p w14:paraId="77D5E2C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изделиях из древесины.</w:t>
            </w:r>
          </w:p>
          <w:p w14:paraId="636956B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древесных материалах, их свойствах.</w:t>
            </w:r>
          </w:p>
          <w:p w14:paraId="5B30785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применении древесных заготовок в аппликации.</w:t>
            </w:r>
          </w:p>
          <w:p w14:paraId="6D85242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Разбирают аппликацию, определяют ее детали и их пространственное </w:t>
            </w:r>
            <w:r>
              <w:rPr>
                <w:rFonts w:ascii="Times New Roman" w:eastAsia="Times New Roman" w:hAnsi="Times New Roman" w:cs="Times New Roman"/>
                <w:sz w:val="24"/>
                <w:szCs w:val="24"/>
              </w:rPr>
              <w:lastRenderedPageBreak/>
              <w:t>расположение в композиции по вопросам учителя.</w:t>
            </w:r>
          </w:p>
          <w:p w14:paraId="27C8CCC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w:t>
            </w:r>
          </w:p>
        </w:tc>
        <w:tc>
          <w:tcPr>
            <w:tcW w:w="3402" w:type="dxa"/>
          </w:tcPr>
          <w:p w14:paraId="5D63C0D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изделиях из древесины.</w:t>
            </w:r>
          </w:p>
          <w:p w14:paraId="56E9987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древесных материалах, их свойствах.</w:t>
            </w:r>
          </w:p>
          <w:p w14:paraId="5A8B45C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применении древесных заготовок в аппликации.</w:t>
            </w:r>
          </w:p>
          <w:p w14:paraId="2C00CBB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аппликацию, определяют ее детали и их пространственное расположение в композиции.</w:t>
            </w:r>
          </w:p>
          <w:p w14:paraId="359519C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Работают по намеченному плану</w:t>
            </w:r>
          </w:p>
        </w:tc>
      </w:tr>
      <w:tr w:rsidR="00007431" w14:paraId="4ACB7269" w14:textId="77777777">
        <w:tc>
          <w:tcPr>
            <w:tcW w:w="14142" w:type="dxa"/>
            <w:gridSpan w:val="6"/>
          </w:tcPr>
          <w:p w14:paraId="441A94CE" w14:textId="77777777"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текстильными материалами – 3 часа</w:t>
            </w:r>
          </w:p>
        </w:tc>
      </w:tr>
      <w:tr w:rsidR="00007431" w14:paraId="5234A1D2" w14:textId="77777777">
        <w:tc>
          <w:tcPr>
            <w:tcW w:w="664" w:type="dxa"/>
          </w:tcPr>
          <w:p w14:paraId="79F0FC3C"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279" w:type="dxa"/>
          </w:tcPr>
          <w:p w14:paraId="2D097EB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Пришивание пуговиц с четырьмя сквозными отверстиями</w:t>
            </w:r>
          </w:p>
          <w:p w14:paraId="604DE733" w14:textId="77777777" w:rsidR="00007431" w:rsidRDefault="00007431">
            <w:pPr>
              <w:rPr>
                <w:rFonts w:ascii="Times New Roman" w:eastAsia="Times New Roman" w:hAnsi="Times New Roman" w:cs="Times New Roman"/>
                <w:sz w:val="24"/>
                <w:szCs w:val="24"/>
              </w:rPr>
            </w:pPr>
          </w:p>
        </w:tc>
        <w:tc>
          <w:tcPr>
            <w:tcW w:w="709" w:type="dxa"/>
          </w:tcPr>
          <w:p w14:paraId="27AB7163"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77299EF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 различных операциях по ремонту одежды.</w:t>
            </w:r>
          </w:p>
          <w:p w14:paraId="12C4EFF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технологией пришивания пуговиц с четырьмя сквозными отверстиями.</w:t>
            </w:r>
          </w:p>
          <w:p w14:paraId="2837402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работы с иглой.</w:t>
            </w:r>
          </w:p>
          <w:p w14:paraId="6AA42AE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отрезание нитки нужной длины, завязывание узелка на конце нитки.</w:t>
            </w:r>
          </w:p>
          <w:p w14:paraId="370F8005"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работы по намеченному плану</w:t>
            </w:r>
          </w:p>
        </w:tc>
        <w:tc>
          <w:tcPr>
            <w:tcW w:w="3544" w:type="dxa"/>
          </w:tcPr>
          <w:p w14:paraId="68AF02F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различных операциях по ремонту одежды.</w:t>
            </w:r>
          </w:p>
          <w:p w14:paraId="1D111AE4"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пуговицах и различают их.</w:t>
            </w:r>
          </w:p>
          <w:p w14:paraId="344164E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технологией пришивания пуговиц с четырьмя сквозными отверстиями с частичной помощью учителя.</w:t>
            </w:r>
          </w:p>
          <w:p w14:paraId="4BC90E7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работы с иглой.</w:t>
            </w:r>
          </w:p>
          <w:p w14:paraId="7B3BF00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Отрезают нитку нужной длины, завязывают узелок на конце нитки под контролем учителя.</w:t>
            </w:r>
          </w:p>
          <w:p w14:paraId="4574E4E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w:t>
            </w:r>
          </w:p>
        </w:tc>
        <w:tc>
          <w:tcPr>
            <w:tcW w:w="3402" w:type="dxa"/>
          </w:tcPr>
          <w:p w14:paraId="307D9AE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различных операциях по ремонту одежды.</w:t>
            </w:r>
          </w:p>
          <w:p w14:paraId="5DAD545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пуговицах и различают их.</w:t>
            </w:r>
          </w:p>
          <w:p w14:paraId="5D8A143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технологией пришивания пуговиц с четырьмя сквозными отверстиями.</w:t>
            </w:r>
          </w:p>
          <w:p w14:paraId="1536E7D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работы иглой.</w:t>
            </w:r>
          </w:p>
          <w:p w14:paraId="7669C73F"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Отрезают нитку нужной длины, завязывают узелок на конце нитки.</w:t>
            </w:r>
          </w:p>
          <w:p w14:paraId="530DC46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w:t>
            </w:r>
          </w:p>
        </w:tc>
      </w:tr>
      <w:tr w:rsidR="00007431" w14:paraId="680B6052" w14:textId="77777777">
        <w:tc>
          <w:tcPr>
            <w:tcW w:w="664" w:type="dxa"/>
          </w:tcPr>
          <w:p w14:paraId="4830DF8A"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279" w:type="dxa"/>
          </w:tcPr>
          <w:p w14:paraId="15FC7A5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Пришивание пуговиц с ушком</w:t>
            </w:r>
          </w:p>
        </w:tc>
        <w:tc>
          <w:tcPr>
            <w:tcW w:w="709" w:type="dxa"/>
          </w:tcPr>
          <w:p w14:paraId="11EE20D8"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776EABA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технологии пришивания пуговиц с ушком.</w:t>
            </w:r>
          </w:p>
          <w:p w14:paraId="6BBBED72"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работы с иглой.</w:t>
            </w:r>
          </w:p>
          <w:p w14:paraId="23912F3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приемами отрезание нитки нужной длины, завязывание узелка на конце нитки.</w:t>
            </w:r>
          </w:p>
          <w:p w14:paraId="13CD341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намеченному плану</w:t>
            </w:r>
          </w:p>
        </w:tc>
        <w:tc>
          <w:tcPr>
            <w:tcW w:w="3544" w:type="dxa"/>
          </w:tcPr>
          <w:p w14:paraId="4254FBE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пуговицах и различают их.</w:t>
            </w:r>
          </w:p>
          <w:p w14:paraId="5151803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технологией пришивания пуговиц с ушком с частичной помощью учителя.</w:t>
            </w:r>
          </w:p>
          <w:p w14:paraId="3EAFFAD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работы с иглой.</w:t>
            </w:r>
          </w:p>
          <w:p w14:paraId="003713E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Отрезают нитку нужной длины, завязывают узелок на конце нитки под контролем учителя.</w:t>
            </w:r>
          </w:p>
          <w:p w14:paraId="5C0339D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Работают по намеченному плану</w:t>
            </w:r>
          </w:p>
        </w:tc>
        <w:tc>
          <w:tcPr>
            <w:tcW w:w="3402" w:type="dxa"/>
          </w:tcPr>
          <w:p w14:paraId="02CDE9E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пуговицах и различают их.</w:t>
            </w:r>
          </w:p>
          <w:p w14:paraId="30934F7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технологией пришивания пуговиц с ушком.</w:t>
            </w:r>
          </w:p>
          <w:p w14:paraId="1E5D189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работы с иглой.</w:t>
            </w:r>
          </w:p>
          <w:p w14:paraId="74857A2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Отрезают нитку нужной длины, завязывают узелок на конце нитки.</w:t>
            </w:r>
          </w:p>
          <w:p w14:paraId="3FACECF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Работают по намеченному плану</w:t>
            </w:r>
          </w:p>
        </w:tc>
      </w:tr>
      <w:tr w:rsidR="00007431" w14:paraId="2A5CD6CE" w14:textId="77777777">
        <w:tc>
          <w:tcPr>
            <w:tcW w:w="664" w:type="dxa"/>
          </w:tcPr>
          <w:p w14:paraId="177B2A85"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p>
        </w:tc>
        <w:tc>
          <w:tcPr>
            <w:tcW w:w="2279" w:type="dxa"/>
          </w:tcPr>
          <w:p w14:paraId="6B1AE60A"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одежды.</w:t>
            </w:r>
          </w:p>
          <w:p w14:paraId="01F7F08B"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Изготовление и пришивание вешалки </w:t>
            </w:r>
          </w:p>
        </w:tc>
        <w:tc>
          <w:tcPr>
            <w:tcW w:w="709" w:type="dxa"/>
          </w:tcPr>
          <w:p w14:paraId="1FD3AEFC" w14:textId="77777777"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14:paraId="16ECACA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 различных операциях при ремонте одежды.</w:t>
            </w:r>
          </w:p>
          <w:p w14:paraId="10A8488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технологией изготовления и пришивания вешалки.</w:t>
            </w:r>
          </w:p>
          <w:p w14:paraId="22F23B6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работы с иглой.</w:t>
            </w:r>
          </w:p>
          <w:p w14:paraId="41DEB82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приемами отрезания нитки нужной длины, завязывания узелка на конце нитки.</w:t>
            </w:r>
          </w:p>
          <w:p w14:paraId="184AF401"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работы по намеченному плану</w:t>
            </w:r>
          </w:p>
        </w:tc>
        <w:tc>
          <w:tcPr>
            <w:tcW w:w="3544" w:type="dxa"/>
          </w:tcPr>
          <w:p w14:paraId="0E7F8350"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различных операциях при ремонте одежды.</w:t>
            </w:r>
          </w:p>
          <w:p w14:paraId="4CDD4956"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работы с иглой.</w:t>
            </w:r>
          </w:p>
          <w:p w14:paraId="605347B3"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Отрезают нитку нужной длины, завязывают узелок на конце нитки.</w:t>
            </w:r>
          </w:p>
          <w:p w14:paraId="75F2879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строчке прямого и косого стежков и применяют их при изготовлении и пришивании вешалки.</w:t>
            </w:r>
          </w:p>
          <w:p w14:paraId="7448F629"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 под контролем учителя.</w:t>
            </w:r>
          </w:p>
          <w:p w14:paraId="2E186D38"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лекало вешалки из бумаги, размечают и выкраивают деталь из ткани, сшивают вешалку и пришивают ее к ткани под контролем учителя</w:t>
            </w:r>
          </w:p>
        </w:tc>
        <w:tc>
          <w:tcPr>
            <w:tcW w:w="3402" w:type="dxa"/>
          </w:tcPr>
          <w:p w14:paraId="7A22CD9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различных операциях при ремонте одежды.</w:t>
            </w:r>
          </w:p>
          <w:p w14:paraId="2436084D"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работы с иглой.</w:t>
            </w:r>
          </w:p>
          <w:p w14:paraId="47E941EC"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Отрезают нитку нужной длины, завязывают узелок на конце нитки.</w:t>
            </w:r>
          </w:p>
          <w:p w14:paraId="5A92CD4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строчке прямого и косого стежков и применяют их при изготовлении и пришивании вешалки.</w:t>
            </w:r>
          </w:p>
          <w:p w14:paraId="4CDB099E"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w:t>
            </w:r>
          </w:p>
          <w:p w14:paraId="0A0CDBE7" w14:textId="77777777"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лекало вешалки из бумаги, размечают и выкраивают деталь из ткани, сшивают вешалку и пришивают ее к ткани</w:t>
            </w:r>
          </w:p>
        </w:tc>
      </w:tr>
    </w:tbl>
    <w:p w14:paraId="46A964EB" w14:textId="77777777" w:rsidR="00007431" w:rsidRDefault="00007431">
      <w:pPr>
        <w:spacing w:after="0" w:line="276" w:lineRule="auto"/>
        <w:jc w:val="both"/>
        <w:rPr>
          <w:rFonts w:ascii="Times New Roman" w:eastAsia="Times New Roman" w:hAnsi="Times New Roman" w:cs="Times New Roman"/>
          <w:sz w:val="24"/>
          <w:szCs w:val="24"/>
        </w:rPr>
        <w:sectPr w:rsidR="00007431">
          <w:pgSz w:w="16838" w:h="11906" w:orient="landscape"/>
          <w:pgMar w:top="1134" w:right="1418" w:bottom="1701" w:left="1418" w:header="708" w:footer="708" w:gutter="0"/>
          <w:cols w:space="720"/>
        </w:sectPr>
      </w:pPr>
    </w:p>
    <w:p w14:paraId="42636B9E" w14:textId="77777777" w:rsidR="00007431" w:rsidRDefault="00007431">
      <w:pPr>
        <w:spacing w:after="0" w:line="240" w:lineRule="auto"/>
        <w:jc w:val="both"/>
        <w:rPr>
          <w:rFonts w:ascii="Times New Roman" w:eastAsia="Times New Roman" w:hAnsi="Times New Roman" w:cs="Times New Roman"/>
          <w:sz w:val="24"/>
          <w:szCs w:val="24"/>
        </w:rPr>
      </w:pPr>
      <w:bookmarkStart w:id="18" w:name="_heading=h.2et92p0" w:colFirst="0" w:colLast="0"/>
      <w:bookmarkEnd w:id="18"/>
    </w:p>
    <w:p w14:paraId="17AAC111" w14:textId="77777777" w:rsidR="00007431" w:rsidRDefault="00007431">
      <w:bookmarkStart w:id="19" w:name="_heading=h.3a5vsczfjgmk" w:colFirst="0" w:colLast="0"/>
      <w:bookmarkEnd w:id="19"/>
    </w:p>
    <w:sectPr w:rsidR="00007431" w:rsidSect="006441C8">
      <w:type w:val="continuous"/>
      <w:pgSz w:w="16838" w:h="11906" w:orient="landscape"/>
      <w:pgMar w:top="1418" w:right="1134" w:bottom="1418"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C4F6A" w14:textId="77777777" w:rsidR="00BB7952" w:rsidRDefault="00BB7952">
      <w:pPr>
        <w:spacing w:after="0" w:line="240" w:lineRule="auto"/>
      </w:pPr>
      <w:r>
        <w:separator/>
      </w:r>
    </w:p>
  </w:endnote>
  <w:endnote w:type="continuationSeparator" w:id="0">
    <w:p w14:paraId="3AEE4815" w14:textId="77777777" w:rsidR="00BB7952" w:rsidRDefault="00BB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D329B" w14:textId="42129C77" w:rsidR="00007431" w:rsidRDefault="00BB6375">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55C50">
      <w:rPr>
        <w:noProof/>
        <w:color w:val="000000"/>
      </w:rPr>
      <w:t>3</w:t>
    </w:r>
    <w:r>
      <w:rPr>
        <w:color w:val="000000"/>
      </w:rPr>
      <w:fldChar w:fldCharType="end"/>
    </w:r>
  </w:p>
  <w:p w14:paraId="141B1C6F" w14:textId="77777777" w:rsidR="00007431" w:rsidRDefault="00007431">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6E05B" w14:textId="77777777" w:rsidR="00BB7952" w:rsidRDefault="00BB7952">
      <w:pPr>
        <w:spacing w:after="0" w:line="240" w:lineRule="auto"/>
      </w:pPr>
      <w:r>
        <w:separator/>
      </w:r>
    </w:p>
  </w:footnote>
  <w:footnote w:type="continuationSeparator" w:id="0">
    <w:p w14:paraId="11677A8C" w14:textId="77777777" w:rsidR="00BB7952" w:rsidRDefault="00BB7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59A"/>
    <w:multiLevelType w:val="multilevel"/>
    <w:tmpl w:val="D8A84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8365D3"/>
    <w:multiLevelType w:val="hybridMultilevel"/>
    <w:tmpl w:val="4488A94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6E7CC9"/>
    <w:multiLevelType w:val="multilevel"/>
    <w:tmpl w:val="36828E04"/>
    <w:lvl w:ilvl="0">
      <w:start w:val="4"/>
      <w:numFmt w:val="upperRoman"/>
      <w:lvlText w:val="%1."/>
      <w:lvlJc w:val="righ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630E8D"/>
    <w:multiLevelType w:val="hybridMultilevel"/>
    <w:tmpl w:val="CE7AA57A"/>
    <w:lvl w:ilvl="0" w:tplc="6DE8E2B2">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842B32"/>
    <w:multiLevelType w:val="hybridMultilevel"/>
    <w:tmpl w:val="B0984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53104CF"/>
    <w:multiLevelType w:val="multilevel"/>
    <w:tmpl w:val="56F8D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770217"/>
    <w:multiLevelType w:val="hybridMultilevel"/>
    <w:tmpl w:val="AC220B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095CC1"/>
    <w:multiLevelType w:val="multilevel"/>
    <w:tmpl w:val="342E1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0F013F"/>
    <w:multiLevelType w:val="hybridMultilevel"/>
    <w:tmpl w:val="11CE7538"/>
    <w:lvl w:ilvl="0" w:tplc="041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513B0B29"/>
    <w:multiLevelType w:val="multilevel"/>
    <w:tmpl w:val="3446C99A"/>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2A2595"/>
    <w:multiLevelType w:val="hybridMultilevel"/>
    <w:tmpl w:val="80E2E30E"/>
    <w:lvl w:ilvl="0" w:tplc="C8DE6FB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15:restartNumberingAfterBreak="0">
    <w:nsid w:val="6E8B0BDD"/>
    <w:multiLevelType w:val="multilevel"/>
    <w:tmpl w:val="AFF82EB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785" w:hanging="705"/>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4A0FFC"/>
    <w:multiLevelType w:val="hybridMultilevel"/>
    <w:tmpl w:val="A69081B4"/>
    <w:lvl w:ilvl="0" w:tplc="C8DE6FB6">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7B9C6A3F"/>
    <w:multiLevelType w:val="multilevel"/>
    <w:tmpl w:val="B8785CFC"/>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C603C5A"/>
    <w:multiLevelType w:val="multilevel"/>
    <w:tmpl w:val="F97CCF36"/>
    <w:lvl w:ilvl="0">
      <w:start w:val="1"/>
      <w:numFmt w:val="decimal"/>
      <w:lvlText w:val="%1"/>
      <w:lvlJc w:val="left"/>
      <w:pPr>
        <w:ind w:left="862" w:hanging="720"/>
      </w:pPr>
      <w:rPr>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3"/>
  </w:num>
  <w:num w:numId="3">
    <w:abstractNumId w:val="9"/>
  </w:num>
  <w:num w:numId="4">
    <w:abstractNumId w:val="5"/>
  </w:num>
  <w:num w:numId="5">
    <w:abstractNumId w:val="0"/>
  </w:num>
  <w:num w:numId="6">
    <w:abstractNumId w:val="11"/>
  </w:num>
  <w:num w:numId="7">
    <w:abstractNumId w:val="7"/>
  </w:num>
  <w:num w:numId="8">
    <w:abstractNumId w:val="14"/>
  </w:num>
  <w:num w:numId="9">
    <w:abstractNumId w:val="1"/>
  </w:num>
  <w:num w:numId="10">
    <w:abstractNumId w:val="8"/>
  </w:num>
  <w:num w:numId="11">
    <w:abstractNumId w:val="12"/>
  </w:num>
  <w:num w:numId="12">
    <w:abstractNumId w:val="4"/>
  </w:num>
  <w:num w:numId="13">
    <w:abstractNumId w:val="1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31"/>
    <w:rsid w:val="00007431"/>
    <w:rsid w:val="0029417A"/>
    <w:rsid w:val="002D48E0"/>
    <w:rsid w:val="004C0F75"/>
    <w:rsid w:val="006441C8"/>
    <w:rsid w:val="00736819"/>
    <w:rsid w:val="007F6C71"/>
    <w:rsid w:val="00B71B70"/>
    <w:rsid w:val="00BB6375"/>
    <w:rsid w:val="00BB7952"/>
    <w:rsid w:val="00BC34F0"/>
    <w:rsid w:val="00C63514"/>
    <w:rsid w:val="00CC0137"/>
    <w:rsid w:val="00D00026"/>
    <w:rsid w:val="00EC251D"/>
    <w:rsid w:val="00F55C50"/>
    <w:rsid w:val="00FC1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A18C"/>
  <w15:docId w15:val="{DEE8D8F2-4C9C-4147-9BA1-5C6FDDF5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258"/>
  </w:style>
  <w:style w:type="paragraph" w:styleId="1">
    <w:name w:val="heading 1"/>
    <w:basedOn w:val="a"/>
    <w:next w:val="a"/>
    <w:link w:val="10"/>
    <w:uiPriority w:val="9"/>
    <w:qFormat/>
    <w:rsid w:val="00C87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742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83625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36258"/>
    <w:pPr>
      <w:ind w:left="720"/>
      <w:contextualSpacing/>
    </w:pPr>
    <w:rPr>
      <w:kern w:val="2"/>
    </w:rPr>
  </w:style>
  <w:style w:type="table" w:customStyle="1" w:styleId="11">
    <w:name w:val="Сетка таблицы1"/>
    <w:basedOn w:val="a1"/>
    <w:next w:val="a4"/>
    <w:uiPriority w:val="39"/>
    <w:rsid w:val="00CA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A5867"/>
    <w:rPr>
      <w:color w:val="0563C1" w:themeColor="hyperlink"/>
      <w:u w:val="single"/>
    </w:rPr>
  </w:style>
  <w:style w:type="character" w:customStyle="1" w:styleId="12">
    <w:name w:val="Неразрешенное упоминание1"/>
    <w:basedOn w:val="a0"/>
    <w:uiPriority w:val="99"/>
    <w:semiHidden/>
    <w:unhideWhenUsed/>
    <w:rsid w:val="005A5867"/>
    <w:rPr>
      <w:color w:val="605E5C"/>
      <w:shd w:val="clear" w:color="auto" w:fill="E1DFDD"/>
    </w:rPr>
  </w:style>
  <w:style w:type="paragraph" w:styleId="a7">
    <w:name w:val="No Spacing"/>
    <w:link w:val="a8"/>
    <w:qFormat/>
    <w:rsid w:val="004D3655"/>
    <w:pPr>
      <w:spacing w:after="0" w:line="240" w:lineRule="auto"/>
    </w:pPr>
    <w:rPr>
      <w:rFonts w:cs="Times New Roman"/>
    </w:rPr>
  </w:style>
  <w:style w:type="character" w:customStyle="1" w:styleId="a8">
    <w:name w:val="Без интервала Знак"/>
    <w:link w:val="a7"/>
    <w:locked/>
    <w:rsid w:val="004D3655"/>
    <w:rPr>
      <w:rFonts w:ascii="Calibri" w:eastAsia="Calibri" w:hAnsi="Calibri" w:cs="Times New Roman"/>
    </w:rPr>
  </w:style>
  <w:style w:type="paragraph" w:styleId="a9">
    <w:name w:val="header"/>
    <w:basedOn w:val="a"/>
    <w:link w:val="aa"/>
    <w:uiPriority w:val="99"/>
    <w:unhideWhenUsed/>
    <w:rsid w:val="00C875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7572"/>
  </w:style>
  <w:style w:type="paragraph" w:styleId="ab">
    <w:name w:val="footer"/>
    <w:basedOn w:val="a"/>
    <w:link w:val="ac"/>
    <w:uiPriority w:val="99"/>
    <w:unhideWhenUsed/>
    <w:rsid w:val="00C875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7572"/>
  </w:style>
  <w:style w:type="character" w:customStyle="1" w:styleId="10">
    <w:name w:val="Заголовок 1 Знак"/>
    <w:basedOn w:val="a0"/>
    <w:link w:val="1"/>
    <w:uiPriority w:val="9"/>
    <w:rsid w:val="00C87572"/>
    <w:rPr>
      <w:rFonts w:asciiTheme="majorHAnsi" w:eastAsiaTheme="majorEastAsia" w:hAnsiTheme="majorHAnsi" w:cstheme="majorBidi"/>
      <w:color w:val="2F5496" w:themeColor="accent1" w:themeShade="BF"/>
      <w:sz w:val="32"/>
      <w:szCs w:val="32"/>
    </w:rPr>
  </w:style>
  <w:style w:type="paragraph" w:styleId="ad">
    <w:name w:val="TOC Heading"/>
    <w:basedOn w:val="1"/>
    <w:next w:val="a"/>
    <w:uiPriority w:val="39"/>
    <w:unhideWhenUsed/>
    <w:qFormat/>
    <w:rsid w:val="00C87572"/>
    <w:pPr>
      <w:outlineLvl w:val="9"/>
    </w:pPr>
  </w:style>
  <w:style w:type="paragraph" w:styleId="13">
    <w:name w:val="toc 1"/>
    <w:basedOn w:val="a"/>
    <w:next w:val="a"/>
    <w:autoRedefine/>
    <w:uiPriority w:val="39"/>
    <w:unhideWhenUsed/>
    <w:rsid w:val="00364CFF"/>
    <w:pPr>
      <w:tabs>
        <w:tab w:val="left" w:pos="426"/>
        <w:tab w:val="right" w:leader="dot" w:pos="9060"/>
      </w:tabs>
      <w:spacing w:after="100" w:line="276" w:lineRule="auto"/>
      <w:jc w:val="both"/>
    </w:pPr>
  </w:style>
  <w:style w:type="paragraph" w:styleId="21">
    <w:name w:val="toc 2"/>
    <w:basedOn w:val="a"/>
    <w:next w:val="a"/>
    <w:autoRedefine/>
    <w:uiPriority w:val="39"/>
    <w:unhideWhenUsed/>
    <w:rsid w:val="00C87572"/>
    <w:pPr>
      <w:spacing w:after="100"/>
      <w:ind w:left="220"/>
    </w:pPr>
    <w:rPr>
      <w:rFonts w:eastAsiaTheme="minorEastAsia"/>
      <w:kern w:val="2"/>
    </w:rPr>
  </w:style>
  <w:style w:type="paragraph" w:styleId="30">
    <w:name w:val="toc 3"/>
    <w:basedOn w:val="a"/>
    <w:next w:val="a"/>
    <w:autoRedefine/>
    <w:uiPriority w:val="39"/>
    <w:unhideWhenUsed/>
    <w:rsid w:val="00C87572"/>
    <w:pPr>
      <w:spacing w:after="100"/>
      <w:ind w:left="440"/>
    </w:pPr>
    <w:rPr>
      <w:rFonts w:eastAsiaTheme="minorEastAsia"/>
      <w:kern w:val="2"/>
    </w:rPr>
  </w:style>
  <w:style w:type="paragraph" w:styleId="40">
    <w:name w:val="toc 4"/>
    <w:basedOn w:val="a"/>
    <w:next w:val="a"/>
    <w:autoRedefine/>
    <w:uiPriority w:val="39"/>
    <w:unhideWhenUsed/>
    <w:rsid w:val="00C87572"/>
    <w:pPr>
      <w:spacing w:after="100"/>
      <w:ind w:left="660"/>
    </w:pPr>
    <w:rPr>
      <w:rFonts w:eastAsiaTheme="minorEastAsia"/>
      <w:kern w:val="2"/>
    </w:rPr>
  </w:style>
  <w:style w:type="paragraph" w:styleId="50">
    <w:name w:val="toc 5"/>
    <w:basedOn w:val="a"/>
    <w:next w:val="a"/>
    <w:autoRedefine/>
    <w:uiPriority w:val="39"/>
    <w:unhideWhenUsed/>
    <w:rsid w:val="00C87572"/>
    <w:pPr>
      <w:spacing w:after="100"/>
      <w:ind w:left="880"/>
    </w:pPr>
    <w:rPr>
      <w:rFonts w:eastAsiaTheme="minorEastAsia"/>
      <w:kern w:val="2"/>
    </w:rPr>
  </w:style>
  <w:style w:type="paragraph" w:styleId="60">
    <w:name w:val="toc 6"/>
    <w:basedOn w:val="a"/>
    <w:next w:val="a"/>
    <w:autoRedefine/>
    <w:uiPriority w:val="39"/>
    <w:unhideWhenUsed/>
    <w:rsid w:val="00C87572"/>
    <w:pPr>
      <w:spacing w:after="100"/>
      <w:ind w:left="1100"/>
    </w:pPr>
    <w:rPr>
      <w:rFonts w:eastAsiaTheme="minorEastAsia"/>
      <w:kern w:val="2"/>
    </w:rPr>
  </w:style>
  <w:style w:type="paragraph" w:styleId="7">
    <w:name w:val="toc 7"/>
    <w:basedOn w:val="a"/>
    <w:next w:val="a"/>
    <w:autoRedefine/>
    <w:uiPriority w:val="39"/>
    <w:unhideWhenUsed/>
    <w:rsid w:val="00C87572"/>
    <w:pPr>
      <w:spacing w:after="100"/>
      <w:ind w:left="1320"/>
    </w:pPr>
    <w:rPr>
      <w:rFonts w:eastAsiaTheme="minorEastAsia"/>
      <w:kern w:val="2"/>
    </w:rPr>
  </w:style>
  <w:style w:type="paragraph" w:styleId="8">
    <w:name w:val="toc 8"/>
    <w:basedOn w:val="a"/>
    <w:next w:val="a"/>
    <w:autoRedefine/>
    <w:uiPriority w:val="39"/>
    <w:unhideWhenUsed/>
    <w:rsid w:val="00C87572"/>
    <w:pPr>
      <w:spacing w:after="100"/>
      <w:ind w:left="1540"/>
    </w:pPr>
    <w:rPr>
      <w:rFonts w:eastAsiaTheme="minorEastAsia"/>
      <w:kern w:val="2"/>
    </w:rPr>
  </w:style>
  <w:style w:type="paragraph" w:styleId="9">
    <w:name w:val="toc 9"/>
    <w:basedOn w:val="a"/>
    <w:next w:val="a"/>
    <w:autoRedefine/>
    <w:uiPriority w:val="39"/>
    <w:unhideWhenUsed/>
    <w:rsid w:val="00C87572"/>
    <w:pPr>
      <w:spacing w:after="100"/>
      <w:ind w:left="1760"/>
    </w:pPr>
    <w:rPr>
      <w:rFonts w:eastAsiaTheme="minorEastAsia"/>
      <w:kern w:val="2"/>
    </w:rPr>
  </w:style>
  <w:style w:type="character" w:customStyle="1" w:styleId="22">
    <w:name w:val="Неразрешенное упоминание2"/>
    <w:basedOn w:val="a0"/>
    <w:uiPriority w:val="99"/>
    <w:semiHidden/>
    <w:unhideWhenUsed/>
    <w:rsid w:val="00C87572"/>
    <w:rPr>
      <w:color w:val="605E5C"/>
      <w:shd w:val="clear" w:color="auto" w:fill="E1DFDD"/>
    </w:rPr>
  </w:style>
  <w:style w:type="character" w:customStyle="1" w:styleId="20">
    <w:name w:val="Заголовок 2 Знак"/>
    <w:basedOn w:val="a0"/>
    <w:link w:val="2"/>
    <w:uiPriority w:val="9"/>
    <w:rsid w:val="00B74222"/>
    <w:rPr>
      <w:rFonts w:asciiTheme="majorHAnsi" w:eastAsiaTheme="majorEastAsia" w:hAnsiTheme="majorHAnsi" w:cstheme="majorBidi"/>
      <w:color w:val="2F5496" w:themeColor="accent1" w:themeShade="BF"/>
      <w:sz w:val="26"/>
      <w:szCs w:val="26"/>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paragraph" w:styleId="af3">
    <w:name w:val="Body Text"/>
    <w:basedOn w:val="a"/>
    <w:link w:val="af4"/>
    <w:unhideWhenUsed/>
    <w:qFormat/>
    <w:rsid w:val="006441C8"/>
    <w:pPr>
      <w:spacing w:after="120" w:line="240" w:lineRule="auto"/>
    </w:pPr>
    <w:rPr>
      <w:rFonts w:cs="Times New Roman"/>
      <w:sz w:val="20"/>
      <w:szCs w:val="20"/>
    </w:rPr>
  </w:style>
  <w:style w:type="character" w:customStyle="1" w:styleId="af4">
    <w:name w:val="Основной текст Знак"/>
    <w:basedOn w:val="a0"/>
    <w:link w:val="af3"/>
    <w:rsid w:val="006441C8"/>
    <w:rPr>
      <w:rFonts w:cs="Times New Roman"/>
      <w:sz w:val="20"/>
      <w:szCs w:val="20"/>
    </w:rPr>
  </w:style>
  <w:style w:type="paragraph" w:styleId="HTML">
    <w:name w:val="HTML Preformatted"/>
    <w:basedOn w:val="a"/>
    <w:link w:val="HTML0"/>
    <w:uiPriority w:val="99"/>
    <w:unhideWhenUsed/>
    <w:rsid w:val="00644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441C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6117">
      <w:bodyDiv w:val="1"/>
      <w:marLeft w:val="0"/>
      <w:marRight w:val="0"/>
      <w:marTop w:val="0"/>
      <w:marBottom w:val="0"/>
      <w:divBdr>
        <w:top w:val="none" w:sz="0" w:space="0" w:color="auto"/>
        <w:left w:val="none" w:sz="0" w:space="0" w:color="auto"/>
        <w:bottom w:val="none" w:sz="0" w:space="0" w:color="auto"/>
        <w:right w:val="none" w:sz="0" w:space="0" w:color="auto"/>
      </w:divBdr>
    </w:div>
    <w:div w:id="573511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bqWMdxwITwMt6YYG4UA01wK81Q==">CgMxLjAyCGguZ2pkZ3hzMgloLjMwajB6bGwyCWguMWZvYjl0ZTIJaC4zem55c2g3MgloLjJldDkycDAyDmguM2E1dnNjemZqZ21rMg5oLnMyYWQ4b3h0MzZ5djIOaC5zMmFkOG94dDM2eXYyDmguczJhZDhveHQzNnl2Mg5oLnJmNG1tcWQ2cXBvMjIIaC50eWpjd3QyCWguM2R5NnZrbTIOaC5kdDJid2VyZ2FiaGUyDmguODk3MWhzZmtnbDR1Mg5oLmR0MmJ3ZXJnYWJoZTIOaC5kdDJid2VyZ2FiaGUyDmguZHQyYndlcmdhYmhlMg5oLmR0MmJ3ZXJnYWJoZTIOaC53OHNncWVkcmVmdnEyDmguZHQyYndlcmdhYmhlMgloLjF0M2g1c2Y4AHIhMTkzMW1BajcwRVZxX08zeFBuZzNnX1BTaWVSRmFWTUV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1FB5A9-AD2E-4710-86F3-D1ECAE5E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30</Pages>
  <Words>7034</Words>
  <Characters>40095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Мезенцева</dc:creator>
  <cp:lastModifiedBy>User</cp:lastModifiedBy>
  <cp:revision>10</cp:revision>
  <dcterms:created xsi:type="dcterms:W3CDTF">2023-05-22T11:22:00Z</dcterms:created>
  <dcterms:modified xsi:type="dcterms:W3CDTF">2023-09-28T14:49:00Z</dcterms:modified>
</cp:coreProperties>
</file>