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5E" w:rsidRDefault="0092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C5E" w:rsidRDefault="0092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C5E" w:rsidRDefault="0092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41pt">
            <v:imagedata r:id="rId8" o:title="Scan0363"/>
          </v:shape>
        </w:pict>
      </w:r>
    </w:p>
    <w:p w:rsidR="00926C5E" w:rsidRDefault="0092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05A" w:rsidRDefault="0048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EB305A" w:rsidRDefault="004876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Борисоглебская средняя общеобразовательная школа №2</w:t>
      </w:r>
    </w:p>
    <w:p w:rsidR="00EB305A" w:rsidRDefault="00EB305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8"/>
        <w:tblW w:w="99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5281"/>
      </w:tblGrid>
      <w:tr w:rsidR="00EB305A">
        <w:tc>
          <w:tcPr>
            <w:tcW w:w="4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EB305A" w:rsidP="0048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5A" w:rsidRDefault="0048767D" w:rsidP="0048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EB305A" w:rsidRDefault="0048767D" w:rsidP="0048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по УВР</w:t>
            </w:r>
          </w:p>
          <w:p w:rsidR="00EB305A" w:rsidRDefault="0048767D" w:rsidP="0048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БСОШ № 2</w:t>
            </w:r>
          </w:p>
          <w:p w:rsidR="00EB305A" w:rsidRDefault="0048767D" w:rsidP="0048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EB305A" w:rsidRDefault="0048767D" w:rsidP="0048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EB305A" w:rsidRDefault="0048767D" w:rsidP="0048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______________20____г.</w:t>
            </w:r>
          </w:p>
          <w:p w:rsidR="00EB305A" w:rsidRDefault="00EB305A" w:rsidP="0048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EB305A" w:rsidP="0048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5A" w:rsidRDefault="0048767D" w:rsidP="0048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УТВЕРЖДЕНО</w:t>
            </w:r>
          </w:p>
          <w:p w:rsidR="00EB305A" w:rsidRDefault="0048767D" w:rsidP="0048767D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МОУ БСОШ № 2</w:t>
            </w:r>
          </w:p>
          <w:p w:rsidR="00EB305A" w:rsidRDefault="00EB305A" w:rsidP="0048767D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5A" w:rsidRDefault="0048767D" w:rsidP="0048767D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Н.А. Зимина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B305A" w:rsidRDefault="0048767D" w:rsidP="0048767D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EB305A" w:rsidRDefault="0048767D" w:rsidP="0048767D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r w:rsidR="00B604EE" w:rsidRPr="00B604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04EE" w:rsidRPr="00B604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217</w:t>
            </w:r>
            <w:r w:rsidR="00B604EE" w:rsidRPr="00B604EE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B604EE" w:rsidRPr="00B604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="00B604EE" w:rsidRPr="00B604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604EE" w:rsidRPr="00B604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августа </w:t>
            </w:r>
            <w:r w:rsidR="00B604EE" w:rsidRPr="00B60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04EE" w:rsidRPr="00B604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B604EE" w:rsidRPr="00B604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305A" w:rsidRDefault="00EB305A" w:rsidP="0048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05A" w:rsidRDefault="00EB3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305A" w:rsidRDefault="00EB30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05A" w:rsidRDefault="00EB30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05A" w:rsidRDefault="00EB30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05A" w:rsidRDefault="004876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EB305A" w:rsidRDefault="00487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математике</w:t>
      </w:r>
    </w:p>
    <w:p w:rsidR="00EB305A" w:rsidRDefault="00487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7-9 класс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EB305A" w:rsidRDefault="00EB3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EB305A" w:rsidRDefault="00EB3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EB305A" w:rsidRDefault="00EB3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составители:</w:t>
      </w:r>
    </w:p>
    <w:p w:rsid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 математики</w:t>
      </w:r>
    </w:p>
    <w:p w:rsidR="00EB305A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Соколова А.М. </w:t>
      </w:r>
    </w:p>
    <w:p w:rsidR="00EB305A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квалиф. категория</w:t>
      </w:r>
    </w:p>
    <w:p w:rsid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Семёнова О.О.</w:t>
      </w:r>
    </w:p>
    <w:p w:rsidR="00EB305A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высшая квалиф. категория</w:t>
      </w:r>
    </w:p>
    <w:p w:rsidR="00EB305A" w:rsidRDefault="00EB3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305A" w:rsidRDefault="00EB3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305A" w:rsidRDefault="00EB3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305A" w:rsidRDefault="00EB3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305A" w:rsidRDefault="00EB3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305A" w:rsidRDefault="00EB3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305A" w:rsidRDefault="00EB3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767D" w:rsidRDefault="00487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B305A" w:rsidRDefault="0048767D">
      <w:pPr>
        <w:pageBreakBefore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B305A" w:rsidRPr="0048767D" w:rsidRDefault="0048767D" w:rsidP="00487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sz w:val="24"/>
          <w:szCs w:val="24"/>
        </w:rPr>
        <w:t>Рабочая программа основного общего образования по математике для 7-9 класса общеобразовательной школы составлена на основе</w:t>
      </w:r>
      <w:r w:rsidRPr="004876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следующих нормативных и методических документов</w:t>
      </w:r>
      <w:r w:rsidRPr="0048767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B305A" w:rsidRPr="0048767D" w:rsidRDefault="0048767D" w:rsidP="004876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«Об образовании в Российской Федерации» от 29.12. 2012, № 273</w:t>
      </w:r>
    </w:p>
    <w:p w:rsidR="00EB305A" w:rsidRPr="0048767D" w:rsidRDefault="0048767D" w:rsidP="004876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      методического объединения по общему образованию</w:t>
      </w:r>
      <w:r w:rsidRPr="00487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8767D">
        <w:rPr>
          <w:rFonts w:ascii="Times New Roman" w:eastAsia="Times New Roman" w:hAnsi="Times New Roman" w:cs="Times New Roman"/>
          <w:sz w:val="24"/>
          <w:szCs w:val="24"/>
        </w:rPr>
        <w:t>(протокол от 8 апреля 2015 г. № 1/15 в редакции протокола № 1/20 от 4 февраля 2020 г.)</w:t>
      </w:r>
    </w:p>
    <w:p w:rsidR="00EB305A" w:rsidRPr="0048767D" w:rsidRDefault="0048767D" w:rsidP="004876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Алгебра. Сборник рабочих программ. 7—9 классы: пособие для учителей </w:t>
      </w:r>
      <w:proofErr w:type="spellStart"/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[составитель Т. А. Бурмистрова]. — 2-е изд., доп. — М.: Просвещение, 2014 — 96 с. </w:t>
      </w:r>
    </w:p>
    <w:p w:rsidR="00EB305A" w:rsidRPr="0048767D" w:rsidRDefault="0048767D" w:rsidP="004876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Геометрия. Сборник рабочих программ. 7—9 классы: пособие для учителей </w:t>
      </w:r>
      <w:proofErr w:type="spellStart"/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организаций / [</w:t>
      </w:r>
      <w:proofErr w:type="spellStart"/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сост.Т</w:t>
      </w:r>
      <w:proofErr w:type="spellEnd"/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Бурмистрова]. — 2-е изд., </w:t>
      </w:r>
      <w:proofErr w:type="spellStart"/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Просвещение, 2014 — 95 с.</w:t>
      </w:r>
    </w:p>
    <w:p w:rsidR="00EB305A" w:rsidRPr="0048767D" w:rsidRDefault="0048767D" w:rsidP="004876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рабочей программе учителя-предметника №139 от 26.06.2020 г.</w:t>
      </w:r>
    </w:p>
    <w:p w:rsidR="00EB305A" w:rsidRPr="0048767D" w:rsidRDefault="0048767D" w:rsidP="004876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имеет целью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обновление требований к уровню подготовки школьников в системе естественно-математического образования, отражающее важнейшую особенность педагогической концепции государственного стандарта - переход от суммы «предметных результатов» к «метапредметным результатам». 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математике в основной школе направлено на достижение следующих </w:t>
      </w:r>
      <w:r w:rsidRPr="004876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задач: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7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направлении личностного развития:</w:t>
      </w:r>
    </w:p>
    <w:p w:rsidR="00EB305A" w:rsidRPr="0048767D" w:rsidRDefault="0048767D" w:rsidP="004876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B305A" w:rsidRPr="0048767D" w:rsidRDefault="0048767D" w:rsidP="004876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EB305A" w:rsidRPr="0048767D" w:rsidRDefault="0048767D" w:rsidP="004876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B305A" w:rsidRPr="0048767D" w:rsidRDefault="0048767D" w:rsidP="004876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B305A" w:rsidRPr="0048767D" w:rsidRDefault="0048767D" w:rsidP="004876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EB305A" w:rsidRPr="0048767D" w:rsidRDefault="0048767D" w:rsidP="004876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7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метапредметном направлении:</w:t>
      </w:r>
    </w:p>
    <w:p w:rsidR="00EB305A" w:rsidRPr="0048767D" w:rsidRDefault="0048767D" w:rsidP="00487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B305A" w:rsidRPr="0048767D" w:rsidRDefault="0048767D" w:rsidP="00487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B305A" w:rsidRPr="0048767D" w:rsidRDefault="0048767D" w:rsidP="00487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7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предметном направлении: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информационных процессов в современном мире;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логические обоснования, доказательства математических утверждений;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систематических знаний о плоских фигурах и их свойствах, представлений о пространственных телах;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статистических закономерностях в реальном мире, о простейших вероятностных моделях;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извлекать информацию, представленную в таблицах, на диаграммах, графиках и анализировать ее.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Данные цели достигаются через интеграцию курса математики с междисциплинарными учебными программами – «Формирование универсальных учебных действий», «Формирование ИКТ- компетентности обучающихся», «Основы учебно-исследовательской и проектной деятельности» и «Основы смыслового чтения и работа с текстом» 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учебного предмета «Математика» направлено на решение следующих задач:</w:t>
      </w:r>
    </w:p>
    <w:p w:rsidR="00EB305A" w:rsidRPr="0048767D" w:rsidRDefault="0048767D" w:rsidP="004876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sz w:val="24"/>
          <w:szCs w:val="24"/>
        </w:rPr>
        <w:t>формирование вычислительной культуры и практических навыков вычислений;</w:t>
      </w:r>
    </w:p>
    <w:p w:rsidR="00EB305A" w:rsidRPr="0048767D" w:rsidRDefault="0048767D" w:rsidP="004876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действий, ИКТ-компетентности, основ учебно-исследовательской и проектной деятельности, умений работы с текстом;</w:t>
      </w:r>
    </w:p>
    <w:p w:rsidR="00EB305A" w:rsidRPr="0048767D" w:rsidRDefault="0048767D" w:rsidP="004876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sz w:val="24"/>
          <w:szCs w:val="24"/>
        </w:rPr>
        <w:t xml:space="preserve"> овладение формально-оперативным алгебраическим аппаратом и умением применять его к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 </w:t>
      </w:r>
    </w:p>
    <w:p w:rsidR="00EB305A" w:rsidRPr="0048767D" w:rsidRDefault="0048767D" w:rsidP="004876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EB305A" w:rsidRPr="0048767D" w:rsidRDefault="0048767D" w:rsidP="004876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sz w:val="24"/>
          <w:szCs w:val="24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EB305A" w:rsidRPr="0048767D" w:rsidRDefault="0048767D" w:rsidP="004876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EB305A" w:rsidRPr="0048767D" w:rsidRDefault="0048767D" w:rsidP="004876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 и речевых умений: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графический);</w:t>
      </w:r>
    </w:p>
    <w:p w:rsidR="00EB305A" w:rsidRPr="0048767D" w:rsidRDefault="0048767D" w:rsidP="004876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развитие представлений о математике как части общечеловеческой культуры, воспитание понимания значимости математики для общественного прогресса.</w:t>
      </w:r>
    </w:p>
    <w:p w:rsidR="00EB305A" w:rsidRPr="0048767D" w:rsidRDefault="0048767D" w:rsidP="00487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регламентирует объем материала, обязательного для изучения в основной школе, а также дает его распределение между 5—6. </w:t>
      </w:r>
    </w:p>
    <w:p w:rsidR="00EB305A" w:rsidRPr="0048767D" w:rsidRDefault="0048767D" w:rsidP="00487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  <w:t>Срок реализации программы 3 года.</w:t>
      </w:r>
      <w:r w:rsidRPr="0048767D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На изучение математики в 7-9 классах основной школы отводит 5 часов в неделю в течение каждого года обучения, всего 170 уроков ежегодно. При этом на модуль «Алгебра» в 7-9 классах выделяется по 3 часа в неделю, 102 часа в год., на модуль «Геометрия» 2 часа и 68 часов соответственно.</w:t>
      </w:r>
    </w:p>
    <w:p w:rsidR="00EB305A" w:rsidRPr="0048767D" w:rsidRDefault="0048767D" w:rsidP="00487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b/>
          <w:sz w:val="24"/>
          <w:szCs w:val="24"/>
        </w:rPr>
        <w:t>Формы и методы, технологии обучения.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данной программы используются педагогические технологии уровневой дифференциации обучения, технологии на основе личностной ориентации, которые подбираются для каждого конкретного класса, урока, а также следующие методы и формы обучения и контроля:</w:t>
      </w:r>
    </w:p>
    <w:p w:rsidR="00EB305A" w:rsidRPr="0048767D" w:rsidRDefault="0048767D" w:rsidP="004876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работы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: объяснительно-иллюстративный, репродуктивный, проблемный, эвристический, исследовательский - творческий, модельный, программированный, решение проблемно-поисковых задач.</w:t>
      </w:r>
    </w:p>
    <w:p w:rsidR="00EB305A" w:rsidRPr="0048767D" w:rsidRDefault="0048767D" w:rsidP="004876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учебного процесса: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индивидуальные, групповые, индивидуально-групповые, фронтальные, классные и внеклассные.</w:t>
      </w:r>
    </w:p>
    <w:p w:rsidR="00EB305A" w:rsidRPr="0048767D" w:rsidRDefault="00EB305A" w:rsidP="00487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05A" w:rsidRPr="0048767D" w:rsidRDefault="0048767D" w:rsidP="00487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EB305A" w:rsidRPr="0048767D" w:rsidRDefault="0048767D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математика разделен </w:t>
      </w: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два модуля: алгебра и геометрия.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305A" w:rsidRPr="0048767D" w:rsidRDefault="0048767D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развитии, что связано с реализацией целей </w:t>
      </w:r>
      <w:proofErr w:type="spellStart"/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общеинтеллектуального</w:t>
      </w:r>
      <w:proofErr w:type="spellEnd"/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</w:t>
      </w:r>
    </w:p>
    <w:p w:rsidR="00EB305A" w:rsidRPr="0048767D" w:rsidRDefault="0048767D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первая линия — </w:t>
      </w: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«Логика и множества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» — служит цели овладения учащимися некоторыми элементами универсального математического языка, вторая — «</w:t>
      </w: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Математика в историческом развитии»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способствует созданию общекультурного, гуманитарного фона изучения курса. </w:t>
      </w:r>
    </w:p>
    <w:p w:rsidR="00EB305A" w:rsidRPr="0048767D" w:rsidRDefault="0048767D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линии </w:t>
      </w: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«Арифметика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EB305A" w:rsidRPr="0048767D" w:rsidRDefault="0048767D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линии </w:t>
      </w: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«Алгебра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Развитие алгоритмического мышления,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EB305A" w:rsidRPr="0048767D" w:rsidRDefault="0048767D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раздела </w:t>
      </w: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«Функции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 </w:t>
      </w:r>
    </w:p>
    <w:p w:rsidR="00EB305A" w:rsidRPr="0048767D" w:rsidRDefault="0048767D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</w:t>
      </w: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Вероятность и статистика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» — обязательный компонент школьного образования, усиливающий его прикладное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EB305A" w:rsidRPr="0048767D" w:rsidRDefault="0048767D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геометрии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EB305A" w:rsidRPr="0048767D" w:rsidRDefault="0048767D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Материал, относящийся к линии «</w:t>
      </w: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Наглядная геометрия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EB305A" w:rsidRPr="0048767D" w:rsidRDefault="0048767D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разделов </w:t>
      </w: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«Геометрические фигуры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» и «</w:t>
      </w: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Измерение геометрических величин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</w:t>
      </w:r>
    </w:p>
    <w:p w:rsidR="00EB305A" w:rsidRPr="0048767D" w:rsidRDefault="0048767D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EB305A" w:rsidRPr="0048767D" w:rsidRDefault="0048767D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Материал, относящийся к содержательным линиям «</w:t>
      </w: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Координаты» и «Векторы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», в значительной степени несёт в себе межпредметные знания, которые находят применение как в различных математических дисциплинах, так и в смежных предметах.</w:t>
      </w:r>
    </w:p>
    <w:p w:rsidR="00EB305A" w:rsidRPr="0048767D" w:rsidRDefault="0048767D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линии «</w:t>
      </w: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Логика и множества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мысли в устной и письменной речи.</w:t>
      </w:r>
    </w:p>
    <w:p w:rsidR="00EB305A" w:rsidRPr="0048767D" w:rsidRDefault="0048767D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 «</w:t>
      </w: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Геометрия в историческом развитии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EB305A" w:rsidRPr="0048767D" w:rsidRDefault="00EB305A" w:rsidP="004876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05A" w:rsidRPr="0048767D" w:rsidRDefault="0048767D" w:rsidP="00487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Логические связи предмета.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играет важную роль в практической жизни общества, которая связана с формированием способностей к умственному эксперименту.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 необходимо для продолжения образования, изучения смежных дисциплин, применения в повседневной жизни.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математике дает возможность формировать у учащихся качества мышления необходимые для адаптации в современном информационном обществе.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 данной программы определяется тем, что в 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Математика</w:t>
      </w:r>
      <w:r w:rsidRPr="0048767D">
        <w:rPr>
          <w:rFonts w:ascii="Times New Roman" w:eastAsia="Times New Roman" w:hAnsi="Times New Roman" w:cs="Times New Roman"/>
          <w:sz w:val="24"/>
          <w:szCs w:val="24"/>
          <w:highlight w:val="white"/>
        </w:rPr>
        <w:t> – это системообразующий предмет, который формирует общеучебные умения в других предметах школьной программы химии, физике, биологии, географии, истории, информатике.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87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Межпредметная связь математики и биологии ярко прослеживается при изучении темы прогрессии. Учащиеся с интересом находят примеры чисел Фибоначчи в строении различных растений и животных. 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highlight w:val="white"/>
        </w:rPr>
      </w:pPr>
      <w:r w:rsidRPr="0048767D">
        <w:rPr>
          <w:rFonts w:ascii="Times New Roman" w:eastAsia="Times New Roman" w:hAnsi="Times New Roman" w:cs="Times New Roman"/>
          <w:color w:val="161514"/>
          <w:sz w:val="24"/>
          <w:szCs w:val="24"/>
          <w:highlight w:val="white"/>
        </w:rPr>
        <w:t>У ребенка должны быть богатые знания математики, чтобы понять </w:t>
      </w:r>
      <w:hyperlink r:id="rId9">
        <w:r w:rsidRPr="0048767D">
          <w:rPr>
            <w:rFonts w:ascii="Times New Roman" w:eastAsia="Times New Roman" w:hAnsi="Times New Roman" w:cs="Times New Roman"/>
            <w:color w:val="0C0C0C"/>
            <w:sz w:val="24"/>
            <w:szCs w:val="24"/>
            <w:highlight w:val="white"/>
          </w:rPr>
          <w:t>физику </w:t>
        </w:r>
      </w:hyperlink>
      <w:r w:rsidRPr="0048767D">
        <w:rPr>
          <w:rFonts w:ascii="Times New Roman" w:eastAsia="Times New Roman" w:hAnsi="Times New Roman" w:cs="Times New Roman"/>
          <w:color w:val="0C0C0C"/>
          <w:sz w:val="24"/>
          <w:szCs w:val="24"/>
          <w:highlight w:val="white"/>
        </w:rPr>
        <w:t>,</w:t>
      </w:r>
      <w:r w:rsidRPr="0048767D">
        <w:rPr>
          <w:rFonts w:ascii="Times New Roman" w:eastAsia="Times New Roman" w:hAnsi="Times New Roman" w:cs="Times New Roman"/>
          <w:color w:val="161514"/>
          <w:sz w:val="24"/>
          <w:szCs w:val="24"/>
          <w:highlight w:val="white"/>
        </w:rPr>
        <w:t xml:space="preserve"> как правило, окончательная форма правил физики дается математикой.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highlight w:val="white"/>
        </w:rPr>
      </w:pPr>
      <w:r w:rsidRPr="0048767D">
        <w:rPr>
          <w:rFonts w:ascii="Times New Roman" w:eastAsia="Times New Roman" w:hAnsi="Times New Roman" w:cs="Times New Roman"/>
          <w:color w:val="161514"/>
          <w:sz w:val="24"/>
          <w:szCs w:val="24"/>
          <w:highlight w:val="white"/>
        </w:rPr>
        <w:t>Молекулярные массы органических соединений вычисляются по математике. для измерения составных частей смесей и химических соединений.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highlight w:val="white"/>
        </w:rPr>
      </w:pPr>
      <w:r w:rsidRPr="0048767D">
        <w:rPr>
          <w:rFonts w:ascii="Times New Roman" w:eastAsia="Times New Roman" w:hAnsi="Times New Roman" w:cs="Times New Roman"/>
          <w:color w:val="161514"/>
          <w:sz w:val="24"/>
          <w:szCs w:val="24"/>
          <w:highlight w:val="white"/>
        </w:rPr>
        <w:t>Математика используется для составления карты, формирования ночей и дней, солнечного и лунного затмения, долготы, максимальной и минимальной температуры, барометрического давления, высоты над уровнем моря, геодезии.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161514"/>
          <w:sz w:val="24"/>
          <w:szCs w:val="24"/>
          <w:highlight w:val="white"/>
        </w:rPr>
        <w:t>В истории математика помогает в вычислении дат.</w:t>
      </w:r>
      <w:r w:rsidRPr="00487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большим интересом ребята решают задачи исторического характера. История обогащает математику гуманитарным и эстетическим содержанием, развивает образное мышление учеников. Математика, развивающая логическое и системное мышление, в свою очередь занимает достойное место в истории, помогая лучше ее понять.</w:t>
      </w:r>
    </w:p>
    <w:p w:rsidR="00EB305A" w:rsidRPr="0048767D" w:rsidRDefault="0048767D" w:rsidP="00487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достижений учащихся выполняется в соответствии с положением о системе контроля и оценивания образовательных достижений учащихся МОУ БСОШ №2, утвержденным приказом директора школы № 139 от 06.02.2018 г.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оценки и контроля достижений обучающихся:</w:t>
      </w:r>
    </w:p>
    <w:p w:rsidR="00EB305A" w:rsidRPr="0048767D" w:rsidRDefault="0048767D" w:rsidP="00487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и проверочные работы (СР, ПР);</w:t>
      </w:r>
    </w:p>
    <w:p w:rsidR="00EB305A" w:rsidRPr="0048767D" w:rsidRDefault="0048767D" w:rsidP="00487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работы (КР);</w:t>
      </w:r>
    </w:p>
    <w:p w:rsidR="00EB305A" w:rsidRPr="0048767D" w:rsidRDefault="0048767D" w:rsidP="00487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ответы на уроках (УО);</w:t>
      </w:r>
    </w:p>
    <w:p w:rsidR="00EB305A" w:rsidRPr="0048767D" w:rsidRDefault="0048767D" w:rsidP="00487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математические диктанты и тесты (МД, МТ);</w:t>
      </w:r>
    </w:p>
    <w:p w:rsidR="00EB305A" w:rsidRPr="0048767D" w:rsidRDefault="0048767D" w:rsidP="00487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 (З);</w:t>
      </w:r>
    </w:p>
    <w:p w:rsidR="00EB305A" w:rsidRPr="0048767D" w:rsidRDefault="0048767D" w:rsidP="00487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задания (ДЗ);</w:t>
      </w:r>
    </w:p>
    <w:p w:rsidR="00EB305A" w:rsidRPr="0048767D" w:rsidRDefault="0048767D" w:rsidP="00487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рабочей тетради (РТ);</w:t>
      </w:r>
    </w:p>
    <w:p w:rsidR="00EB305A" w:rsidRPr="0048767D" w:rsidRDefault="0048767D" w:rsidP="00487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домашняя работа (ДР) и домашняя контрольная работа (ДКР);</w:t>
      </w:r>
    </w:p>
    <w:p w:rsidR="00EB305A" w:rsidRPr="0048767D" w:rsidRDefault="0048767D" w:rsidP="00487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работа (ИР);</w:t>
      </w:r>
    </w:p>
    <w:p w:rsidR="00EB305A" w:rsidRPr="0048767D" w:rsidRDefault="0048767D" w:rsidP="004876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работа (ПрР).</w:t>
      </w:r>
    </w:p>
    <w:p w:rsidR="00EB305A" w:rsidRPr="0048767D" w:rsidRDefault="0048767D" w:rsidP="004876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Виды контроля: </w:t>
      </w:r>
      <w:r w:rsidRPr="0048767D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входной, тематический, итоговый.</w:t>
      </w:r>
    </w:p>
    <w:p w:rsidR="0048767D" w:rsidRDefault="0048767D" w:rsidP="0048767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7D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регламентируется учебным планом, годовым календарным учебным графиком, расписанием учебных занятий, внеурочной деятельности, расписанием звонков.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8767D" w:rsidRDefault="0048767D" w:rsidP="0081419F">
      <w:pPr>
        <w:pStyle w:val="c55"/>
        <w:jc w:val="center"/>
        <w:rPr>
          <w:rStyle w:val="c30"/>
        </w:rPr>
      </w:pPr>
      <w:r w:rsidRPr="0081419F">
        <w:rPr>
          <w:rStyle w:val="c30"/>
        </w:rPr>
        <w:lastRenderedPageBreak/>
        <w:t>Учебно-тематический план. Алгебра. 7 класс</w:t>
      </w:r>
    </w:p>
    <w:tbl>
      <w:tblPr>
        <w:tblStyle w:val="af9"/>
        <w:tblW w:w="104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7341"/>
      </w:tblGrid>
      <w:tr w:rsidR="00EB305A" w:rsidTr="008141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Pr="0081419F" w:rsidRDefault="0048767D" w:rsidP="0081419F">
            <w:pPr>
              <w:pStyle w:val="c55"/>
              <w:rPr>
                <w:rStyle w:val="c13"/>
              </w:rPr>
            </w:pPr>
            <w:r w:rsidRPr="0081419F">
              <w:rPr>
                <w:rStyle w:val="c13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учебного курса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EB305A" w:rsidTr="008141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Pr="0081419F" w:rsidRDefault="0048767D" w:rsidP="0081419F">
            <w:pPr>
              <w:pStyle w:val="c55"/>
              <w:rPr>
                <w:rStyle w:val="c13"/>
              </w:rPr>
            </w:pPr>
            <w:r w:rsidRPr="0081419F">
              <w:rPr>
                <w:rStyle w:val="c1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упорядочивать рациональные числа.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вычисления с рациональными числами, вычислять значения степеней с натуральными показателями.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прикидку и оценку в ходе вычислений.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эквивалентные представления дробных чисел при их сравнении и в вычислениях.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чисел, опираясь на числовые эксперименты.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Осуществлять поиск информации, содержащей данные, выраженные в процентах, интерпретировать эти данные.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проценты и дроби.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числовых данных, находить среднее арифметическое, моду и размах числовых наборов, в том числе извлекая необходимую информацию из таблиц и диаграмм.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содержательные примеры использования среднего арифметического, моды и размаха для описания данных.</w:t>
            </w:r>
          </w:p>
        </w:tc>
      </w:tr>
      <w:tr w:rsidR="00EB305A" w:rsidTr="008141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Pr="0081419F" w:rsidRDefault="0048767D" w:rsidP="0081419F">
            <w:pPr>
              <w:pStyle w:val="c55"/>
              <w:rPr>
                <w:rStyle w:val="c13"/>
              </w:rPr>
            </w:pPr>
            <w:r w:rsidRPr="0081419F">
              <w:rPr>
                <w:rStyle w:val="c13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несложные зависимости с помощью формул; выполнять вычисления по формулам, выражать из формулы одни величины через другие.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прямую и обратную пропорциональные зависимости. Использовать свойства прямой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обратной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пропорциональности для выполнения практических расчетов.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текстовые задачи на прямую и обратную пропорциональные зависимости, на пропорциональное деление.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осмысливать текст задачи, моделировать условие с помощью схем,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</w:tr>
      <w:tr w:rsidR="00EB305A" w:rsidTr="008141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Pr="0081419F" w:rsidRDefault="0048767D" w:rsidP="0081419F">
            <w:pPr>
              <w:pStyle w:val="c55"/>
              <w:rPr>
                <w:rStyle w:val="c13"/>
              </w:rPr>
            </w:pPr>
            <w:r w:rsidRPr="0081419F">
              <w:rPr>
                <w:rStyle w:val="c13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язык алгебры при выполнении элементарных языково-символических действий: использовать буквы для обозначения чисел, для записи общих утверждений; моделировать буквенными выражениями условия, описанные словесно, рисунком или чертежом; преобразовывать алгебраические суммы и произведения.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числовые подстановки в буквенное выражение, вычислять числовое значение буквенного выражения</w:t>
            </w:r>
          </w:p>
        </w:tc>
      </w:tr>
      <w:tr w:rsidR="00EB305A" w:rsidTr="008141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Pr="0081419F" w:rsidRDefault="0048767D" w:rsidP="0081419F">
            <w:pPr>
              <w:pStyle w:val="c55"/>
              <w:rPr>
                <w:rStyle w:val="c13"/>
              </w:rPr>
            </w:pPr>
            <w:r w:rsidRPr="0081419F">
              <w:rPr>
                <w:rStyle w:val="c13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Интерпретировать словесную формулировку условия задачи к алгебраической модели путём составления уравнения. 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доказательные рассуждения о корнях уравнения с опорой на определение корня.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 формулировать правила преобразования уравнений. Конструировать алгоритм решения линейных уравнений, распознавать линейные уравнения, решать линейные уравнения, а также уравнения, сводящиеся к ним, с помощью простейших преобразований.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 алгебраическим способом: составлять уравнение по условию задачи, решать составленное уравнение.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рассуждения, основанные на интерпретации условия поставленной задачи, для поиска целых корней некоторых несложных линейных уравнений.</w:t>
            </w:r>
          </w:p>
        </w:tc>
      </w:tr>
      <w:tr w:rsidR="00EB305A" w:rsidTr="008141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Pr="0081419F" w:rsidRDefault="0048767D" w:rsidP="0081419F">
            <w:pPr>
              <w:pStyle w:val="c55"/>
              <w:rPr>
                <w:rStyle w:val="c13"/>
              </w:rPr>
            </w:pPr>
            <w:r w:rsidRPr="0081419F">
              <w:rPr>
                <w:rStyle w:val="c13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числа точками координатной прямой, пары чисел точками координатной плоскости.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на координатной плоскости геометрические изображения множеств, заданных алгебраически, описывать множества точек координатной плоскости алгебраическими соотношениями.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графики простейших зависимостей, заданных алгебраическими соотношениями, проводить несложные исследования особенностей этих графиков.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реальные зависимости графиками. </w:t>
            </w:r>
          </w:p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графики реальных зависимостей.</w:t>
            </w:r>
          </w:p>
        </w:tc>
      </w:tr>
      <w:tr w:rsidR="00EB305A" w:rsidTr="008141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Pr="0081419F" w:rsidRDefault="0048767D" w:rsidP="0081419F">
            <w:pPr>
              <w:pStyle w:val="c55"/>
              <w:rPr>
                <w:rStyle w:val="c13"/>
              </w:rPr>
            </w:pPr>
            <w:r w:rsidRPr="0081419F">
              <w:rPr>
                <w:rStyle w:val="c13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пересчёта объектов или комбинаций.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правило комбинаторного умножения для решения задач на нахождение числа объектов или комбинаций.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задачи на определение числа перестановок и выполнять соответствующие вычисления</w:t>
            </w:r>
          </w:p>
        </w:tc>
      </w:tr>
      <w:tr w:rsidR="00EB305A" w:rsidTr="008141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Pr="0081419F" w:rsidRDefault="0048767D" w:rsidP="0081419F">
            <w:pPr>
              <w:pStyle w:val="c55"/>
              <w:rPr>
                <w:rStyle w:val="c13"/>
              </w:rPr>
            </w:pPr>
            <w:r w:rsidRPr="0081419F">
              <w:rPr>
                <w:rStyle w:val="c13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</w:t>
            </w:r>
          </w:p>
          <w:p w:rsidR="00EB305A" w:rsidRDefault="00EB30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действия с многочленами. Доказывать формулы сокращённого умножения (для двучленов), применять их в преобразованиях выражений и вычислениях. Проводить исследование для конструирования и последующего доказательства новых формул сокращённого умножения.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уравнения, сводящиеся к линейным уравнениям. Решать текстовые задачи алгебраическим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способом: моделировать условие задачи рисунком, чертежом; переходить от словесной формулировки условия задачи к алгебраической модели путем составления уравнения; решать составленное уравнение</w:t>
            </w:r>
          </w:p>
        </w:tc>
      </w:tr>
      <w:tr w:rsidR="00EB305A" w:rsidTr="008141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Pr="0081419F" w:rsidRDefault="0048767D" w:rsidP="0081419F">
            <w:pPr>
              <w:pStyle w:val="c55"/>
              <w:rPr>
                <w:rStyle w:val="c13"/>
              </w:rPr>
            </w:pPr>
            <w:r w:rsidRPr="0081419F">
              <w:rPr>
                <w:rStyle w:val="c13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разложение многочленов на множители, применяя различные способы; анализировать многочлен и распознавать возможность применения того или иного приёма разложения его на множители. Применять различные формы самоконтроля при выполнении преобразований.</w:t>
            </w:r>
          </w:p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разложение на множители к решению уравнений.</w:t>
            </w:r>
          </w:p>
        </w:tc>
      </w:tr>
      <w:tr w:rsidR="00EB305A" w:rsidTr="008141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Pr="0081419F" w:rsidRDefault="0048767D" w:rsidP="0081419F">
            <w:pPr>
              <w:pStyle w:val="c55"/>
              <w:rPr>
                <w:rStyle w:val="c13"/>
              </w:rPr>
            </w:pPr>
            <w:r w:rsidRPr="0081419F">
              <w:rPr>
                <w:rStyle w:val="c13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теоретические знания и практические умения для решения базовых задач.</w:t>
            </w:r>
          </w:p>
        </w:tc>
      </w:tr>
      <w:tr w:rsidR="00EB305A" w:rsidTr="008141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Pr="0081419F" w:rsidRDefault="0048767D" w:rsidP="0081419F">
            <w:pPr>
              <w:pStyle w:val="c55"/>
              <w:rPr>
                <w:rStyle w:val="c13"/>
              </w:rPr>
            </w:pPr>
            <w:r w:rsidRPr="0081419F">
              <w:rPr>
                <w:rStyle w:val="c13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и вероятность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эксперименты со случайными исходами, в том числе с помощью компьютерного моделирования, интерпретировать их результаты. Вычислять частоту случайного события; оценивать вероятность с помощью частоты, полученной опытным путем; прогнозировать частоту наступления события по его вероятности.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случайных событий, в частности достоверных и невозможных событий, маловероятных и равновероятных событий.</w:t>
            </w:r>
          </w:p>
        </w:tc>
      </w:tr>
      <w:tr w:rsidR="00EB305A" w:rsidTr="008141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Pr="0081419F" w:rsidRDefault="00EB305A" w:rsidP="0081419F">
            <w:pPr>
              <w:pStyle w:val="c55"/>
              <w:rPr>
                <w:rStyle w:val="c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EB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05A" w:rsidRDefault="0048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план. Геометрия. 7 класс</w:t>
      </w:r>
    </w:p>
    <w:tbl>
      <w:tblPr>
        <w:tblStyle w:val="afa"/>
        <w:tblW w:w="104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709"/>
        <w:gridCol w:w="7337"/>
      </w:tblGrid>
      <w:tr w:rsidR="00EB305A" w:rsidTr="008141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учебного курса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EB305A" w:rsidTr="0081419F">
        <w:trPr>
          <w:trHeight w:val="117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геометрию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8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48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отрезок, луч, угол, какие фигуры называются равными, как сравниваются и измеряются отрезки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углы, что</w:t>
            </w:r>
            <w:r w:rsidR="0048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такое градус и градусная 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угла, какой</w:t>
            </w:r>
            <w:r w:rsidR="0048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 называют прямым, тупым, острым, развернутым, 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такое середина отрезка и биссектриса угла,</w:t>
            </w:r>
          </w:p>
        </w:tc>
      </w:tr>
      <w:tr w:rsidR="00EB305A" w:rsidTr="0081419F">
        <w:trPr>
          <w:trHeight w:val="169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какие углы называют смежными и вертикальными,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и обосновывать утверждения о свойствах смежных и вертикальных углов. 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какие прямые называют перпендикулярными, формулировать и обосновывать утверждения о свойстве двух прямых, перпендикулярных третьей,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и распознавать указанные простейшие фигуры на чертежах, решать задачи, связанные с этими простейшими</w:t>
            </w:r>
          </w:p>
        </w:tc>
      </w:tr>
      <w:tr w:rsidR="00EB305A" w:rsidTr="008141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EB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какая фигура называется треугольником, что такое вершины, стороны, углы, периметр треугольника, какой треугольник называется равнобедренным и какой равносторонним, какие треугольники называются равными.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проведенным из данной точки к данной прямой. Формулировать и доказывать теорему о перпендикуляре к прямой; объяснять, какие отрезки называются медианой, биссектрисой и высотой треугольника.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треугольника.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простейшие. Сопоставлять полученный результат с условием задачи; анализировать возможные случаи.</w:t>
            </w:r>
          </w:p>
        </w:tc>
      </w:tr>
      <w:tr w:rsidR="00EB305A" w:rsidTr="0081419F">
        <w:trPr>
          <w:trHeight w:val="58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и доказывать теорему о сумме углов треугольника и ее следствие о внешнем угле треугольника. Проводить классификацию треугольников по углам. Формулировать и доказывать теорему о соотношениях между сторонами и углами треугольника (прямое и обратное утверждения) и следствие из нее, теорему о неравенстве треугольника. Формулировать и доказывать теоремы о свойствах прямоугольных треугольников (прямоугольный треугольник с углом 300, признаки равенства прямоугольных треугольников). Формулировать определение параллельных прямых.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прямых. Объяснять, что такое аксиомы геометрии и какие аксиомы уже использовались ранее; формулировать аксиому параллельных прямых и выводить следствия из нее.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углами. В связи с этим объяснять, что такое условие и заключение теоремы, какая теорема называется обратной по отношению к данной теореме.  Объяснять, в чем заключается метод доказательства от противного; приводить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примеры использования этого метода. Решать задачи на вычисление, доказательство</w:t>
            </w:r>
          </w:p>
        </w:tc>
      </w:tr>
      <w:tr w:rsidR="00EB305A" w:rsidTr="008141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взаимное расположение прямой и окружности. Формулировать определение касательной к окружности. Формулировать и доказывать теоремы: о свойстве касательной, об отрезках касательных, проведенных из одной точки. Формулировать понятия центрального угла и градусной меры дуги окружности. Формулировать определения окружностей, вписанной в многоугольник и описанной около многоугольника. Формулировать и доказывать теоремы: об окружности, вписанной в треугольник, об окружности, описанной около треугольника, об окружности, описанной около треугольника. Решать задачи на вычисление, доказательство, построение, связанные с окружностью, вписанными и описанными</w:t>
            </w:r>
          </w:p>
        </w:tc>
      </w:tr>
      <w:tr w:rsidR="00EB305A" w:rsidTr="008141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теоретические знания и практические умения для решения базовых задач.</w:t>
            </w:r>
          </w:p>
        </w:tc>
      </w:tr>
      <w:tr w:rsidR="00EB305A" w:rsidTr="008141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EB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5A" w:rsidRDefault="00EB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05A" w:rsidRDefault="00EB3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05A" w:rsidRDefault="0048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план. Алгебра. 8 класс.</w:t>
      </w:r>
    </w:p>
    <w:tbl>
      <w:tblPr>
        <w:tblStyle w:val="afb"/>
        <w:tblW w:w="104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701"/>
        <w:gridCol w:w="709"/>
        <w:gridCol w:w="7331"/>
      </w:tblGrid>
      <w:tr w:rsidR="00EB305A" w:rsidTr="0081419F">
        <w:trPr>
          <w:trHeight w:val="87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учебного курса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видов деятельности учащегося</w:t>
            </w:r>
          </w:p>
        </w:tc>
      </w:tr>
      <w:tr w:rsidR="00EB305A" w:rsidTr="0081419F">
        <w:trPr>
          <w:trHeight w:val="426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81419F" w:rsidP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Алгебраические</w:t>
            </w:r>
            <w:r w:rsidR="0048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 алгебраические выражения. Находить область определения алгебраической дроби; выполнять числовые подстановки и вычислять значение дроби, в том числе с помощью калькулятора. Формулировать основное свойство алгебраической дроби и применять его для преобразования дробей. Выполнять действия с алгебраическими дробями. Применять преобразования выражений для решения задач. Выражать переменные из формул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(физических, геометрических, описывающих бытовые ситуации). Проводить исследования, выявлять закономерности. Формулировать определение степени с целым показателем.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Формулировать, записывать в символической форме и иллюстрировать примерами свойства степени с целым показателем; применять свойства степени для преобразования выражений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вычислений. 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использованием степени 10 Выполнять вычисления с реальными данными.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прикидку и оценку результатов вычислений.  Решать уравнения с дробными коэффициентами, решать текстовые задачи алгебраическим методом</w:t>
            </w:r>
          </w:p>
        </w:tc>
      </w:tr>
      <w:tr w:rsidR="00EB305A" w:rsidTr="0081419F">
        <w:trPr>
          <w:trHeight w:val="517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Формулировать определения квадратного корня из числа. Применять график функции y =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нахождения корней квадратных уравнений, используя при необходимости калькулятор; проводить оценку квадратных корней. Строить график квадратичной функции, исследовать по графику её свойства.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Доказывать свойства арифметических квадратных корней; применять их к преобразованию выражений. Вычислять значения выражений, содержащих квадратные корни; выполнять знаково-символические действия с использованием обозначений квадратного и кубического корня. уравнение х2 = а, находить точные и приближенные корни при а &gt; 0 Формулировать определение корня третьей степени; находить значения кубических корней, при необходимости используя калькулятор</w:t>
            </w:r>
          </w:p>
        </w:tc>
      </w:tr>
      <w:tr w:rsidR="00EB305A" w:rsidTr="0081419F">
        <w:trPr>
          <w:trHeight w:val="5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квадратные уравнения, классифицировать их. Выводить формулу корней квадратного уравнения. Решать квадратные уравнения — полные и неполные. Проводить простейшие исследования квадратных уравнений. Решать уравнения, сводящиеся к квадратным, путем преобразований, а также с помощью замены переменной.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и анализировать связь между корнями и коэффициентами квадратного уравнения. Формулировать и доказывать теорему Виета, а также обратную теорему, применять эти теоремы для решения разнообразных задач. 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результат.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квадратный трёхчлен, выяснять возможность разложения на множители, представлять квадратный трёхчлен в виде произведения линейных множителей. Применять различные приемы самоконтроля при выполнении преобразований.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исследования квадратных уравнений с буквенными коэффициентами, выявлять закономерности</w:t>
            </w:r>
          </w:p>
        </w:tc>
      </w:tr>
      <w:tr w:rsidR="00EB305A" w:rsidTr="0081419F">
        <w:trPr>
          <w:trHeight w:val="517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уравнений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Определять, является ли пара чисел решением уравнения с двумя переменными; приводить примеры решений уравнений с двумя переменными. Решать задачи, алгебраической моделью которых является уравнение с двумя переменными; находить целые решения путём перебора.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линейные уравнения с двумя переменными; строить прямые — графики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уравнений; извлекать из уравнения вида у = kx + l информацию о положении прямой в координатной плоскости. Распознавать параллельные и пересекающиеся прямые по их уравнениям; конструировать уравнения прямых, параллельных данной прямой. Использовать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приёмы самоконтроля построении графиков линейных уравнений. Решать системы двух линейных уравнений с двумя переменными; использовать графические представления для исследования систем уравнений; решать простейшие системы, в которых одно из уравнений не является линейным. Применять алгебраический аппарат для решения задач на координатной плоскости. Решать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интерпретировать результат</w:t>
            </w:r>
          </w:p>
        </w:tc>
      </w:tr>
      <w:tr w:rsidR="00EB305A" w:rsidTr="0081419F">
        <w:trPr>
          <w:trHeight w:val="5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значения функций, заданных формулами (при необходимости использовать калькулятор); составлять таблицы значений функций. Строить по точкам графики функций. Описывать свойства функции на основе ее графического представления.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Моделировать реальные зависимости формулами и графиками. Читать графики реальных зависимостей. 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использованием функциональной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Терминологии. Использовать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 Распознавать виды изучаемых функций. Показывать схематически расположение на координатной плоскости графиков функций вида у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y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b,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=x в зависимости от значений </w:t>
            </w:r>
            <w:r w:rsidR="008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коэффициентов, входящих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формулы.</w:t>
            </w:r>
          </w:p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графики изучаемых функций; описывать их свойства</w:t>
            </w:r>
          </w:p>
        </w:tc>
      </w:tr>
      <w:tr w:rsidR="00EB305A" w:rsidTr="0081419F">
        <w:trPr>
          <w:trHeight w:val="517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числовые ряды с помощью различных средних. Находить вероятности событий при равновозможных исходах; решать задачи на вычисление вероятностей с применением комбинаторики. Находить геометрические вероятности</w:t>
            </w:r>
          </w:p>
        </w:tc>
      </w:tr>
      <w:tr w:rsidR="00EB305A" w:rsidTr="0081419F">
        <w:trPr>
          <w:trHeight w:val="5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теоретические знания и практические умения для решения базовых задач.</w:t>
            </w:r>
          </w:p>
        </w:tc>
      </w:tr>
      <w:tr w:rsidR="00EB305A" w:rsidTr="0081419F">
        <w:trPr>
          <w:trHeight w:val="517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05A" w:rsidRDefault="00EB30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1419F" w:rsidRDefault="0081419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B305A" w:rsidRDefault="0048767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Учебно-тематический план. Геометрия. 8 класс.</w:t>
      </w:r>
    </w:p>
    <w:tbl>
      <w:tblPr>
        <w:tblStyle w:val="afc"/>
        <w:tblW w:w="10485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701"/>
        <w:gridCol w:w="709"/>
        <w:gridCol w:w="7327"/>
      </w:tblGrid>
      <w:tr w:rsidR="00EB305A" w:rsidTr="0081419F">
        <w:trPr>
          <w:trHeight w:val="88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учебного курса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EB305A" w:rsidTr="0081419F">
        <w:trPr>
          <w:trHeight w:val="5409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четырехугольник и его элементы (вершины, стороны противолежащие и соседние, диагонали;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-параллелограмм, прямоугольник, ромб, квадрат;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-средняя линия треугольника;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-трапеция и ее элементы; равнобокая, прямоугольная трапеция;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средняя линия трапеции.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доказывать теоремы: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-признак параллелограмма;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-свойства диагоналей параллелограмма;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-свойство противолежащих сторон и углов параллелограмма;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свойства диагоналей прямоугольника и ромба;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-Фалеса;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-свойства средних линий треугольника и трапеции;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пропорциональных отрезках.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Понимать, что квадрат есть одновременно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ромб.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 помощью циркуля и линейки четвертый пропорциональный отрезок. Решать задачи на вычисление, доказательство и построение, используя изученные признаки, свойства, теоремы.</w:t>
            </w:r>
          </w:p>
        </w:tc>
      </w:tr>
      <w:tr w:rsidR="00EB305A" w:rsidTr="0081419F">
        <w:trPr>
          <w:trHeight w:val="7523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-косинус, синус, тангенс и котангенс острого угла прямоугольного треугольника;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-перпендикуляр, наклонная, ее основание и проекция.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-Египетский треугольник.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доказывать: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-теорему Пифагора;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теорему о зависимости косинуса от градусной меры угла;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неравенство треугольника;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тождества (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α+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α=1,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tg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α=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α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сtg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α=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α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90</m:t>
                      </m:r>
                    </m:e>
                    <m:sup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-α</m:t>
                  </m:r>
                </m:e>
              </m:d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=cosα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90</m:t>
                      </m:r>
                    </m:e>
                    <m:sup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-α</m:t>
                  </m:r>
                </m:e>
              </m:d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=sinα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)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-любой катет меньше гипотенузы;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-косинус любого угла меньше 1;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-наклонная больше перпендикуляра;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-равные наклонные имеют равные проекции, а больше та, у которой проекция больше;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-любая сторона треугольника меньше суммы двух других сторон; синус и тангенс зависят только от величины угла. 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выражаются катеты и гипотенуза через синус, косинус, тангенс и котангенс острого угла прямоугольного треугольника;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-чему равны значения синуса, косинуса, тангенса и котангенса углов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соответствующие задачи на вычисления и доказательство. </w:t>
            </w:r>
          </w:p>
        </w:tc>
      </w:tr>
      <w:tr w:rsidR="00EB305A" w:rsidTr="0081419F">
        <w:trPr>
          <w:trHeight w:val="2833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взаимное расположение прямой и окружности. Формулировать определение касательной к окружности. Формулировать и доказывать теоремы: о свойстве касательной, об отрезках касательных, проведенных из одной точки. Формулировать понятия центрального угла и градусной меры дуги окружности. Формулировать определения окружностей, вписанной в многоугольник и описанной около многоугольника. Формулировать и доказывать теоремы: об окружности, вписанной в треугольник, об окружности, описанной около треугольника, об окружности, описанной около треугольника. Решать задачи на вычисление, доказательство, построение, связанные с окружностью, вписанными</w:t>
            </w:r>
          </w:p>
        </w:tc>
      </w:tr>
      <w:tr w:rsidR="00EB305A" w:rsidTr="0081419F">
        <w:trPr>
          <w:trHeight w:val="567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Декартовы координаты на плоскости.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-декартова система координат, ось абсцисс, ось ординат, координаты точки, начало координат;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-уравнение фигуры;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-угловой коэффициент прямой.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-формулу координат середины отрезка;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-расстояния между двумя точками;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-уравнение окружности, в том числе с центром в начале координат;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уравнение прямой, условие параллельности прямой одной из осей координат, условие прохождения ее через начало координат;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-чему равен угловой коэффициент прямой;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для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&lt;α&lt;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180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выполняются равенства </w:t>
            </w: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-α</m:t>
                  </m:r>
                </m:e>
              </m:d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=sinα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-α</m:t>
                  </m:r>
                </m:e>
              </m:d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=-cosα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tg</m:t>
              </m:r>
              <m:d>
                <m:d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-α</m:t>
                  </m:r>
                </m:e>
              </m:d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=-tgα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сtg</m:t>
              </m:r>
              <m:d>
                <m:d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-α</m:t>
                  </m:r>
                </m:e>
              </m:d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=-сtgα</m:t>
              </m:r>
            </m:oMath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вычисление, нахождение и доказательство.</w:t>
            </w:r>
          </w:p>
        </w:tc>
      </w:tr>
      <w:tr w:rsidR="00EB305A" w:rsidTr="0081419F">
        <w:trPr>
          <w:trHeight w:val="227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что такое: 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-преобразование фигуры, обратное преобразование;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-движение;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-преобразование симметрии относительно точки, центр симметрии;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преобразование симметрии относительно прямой, ось симметрии;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-поворот плоскости; угол поворота;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-параллельный перенос.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доказывать, что: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-точки прямой при движении переходят в точки прямой с сохранением их порядка;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-преобразования симметрии являются движением.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свойства движения и свойства параллельного переноса;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используя приобретенные знания.</w:t>
            </w:r>
          </w:p>
        </w:tc>
      </w:tr>
      <w:tr w:rsidR="00EB305A" w:rsidTr="0081419F">
        <w:trPr>
          <w:trHeight w:val="227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-вектор и его направление, одинаково и противоположно направленные векторы;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-абсолютная величина (модуль) вектора, координаты вектора;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-нулевой вектор;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-равные векторы;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-угол между векторами;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-сумма и разность векторов;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-скалярное произведение векторов;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-единичный и координатные векторы;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-проекции вектора на оси координат,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доказывать: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-правило треугольника;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-теорему об абсолютной величине и направлении вектора, умноженного на число;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-теорему о скалярном произведении векторов.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-свойства произведения вектора и числа;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-условие перпендикулярности векторов,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-вектор можно отложить от любой точки,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-равные векторы одинаково направлены и равны по модулю, а также имеют равные соответствующие координаты;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-скалярное произведение векторов дистрибутивно.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построение, вычисления, используя приобретенные знания.</w:t>
            </w:r>
          </w:p>
        </w:tc>
      </w:tr>
      <w:tr w:rsidR="00EB305A" w:rsidTr="0081419F">
        <w:trPr>
          <w:trHeight w:val="227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теоретические знания и практические умения для решения базовых задач на распознавание и вычисления</w:t>
            </w:r>
          </w:p>
        </w:tc>
      </w:tr>
      <w:tr w:rsidR="00EB305A" w:rsidTr="0081419F">
        <w:trPr>
          <w:trHeight w:val="227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05A" w:rsidRDefault="00EB305A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05A" w:rsidRDefault="0048767D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план. Алгебра. 9 класс</w:t>
      </w:r>
    </w:p>
    <w:p w:rsidR="00EB305A" w:rsidRDefault="00EB305A">
      <w:pPr>
        <w:pBdr>
          <w:top w:val="nil"/>
          <w:left w:val="nil"/>
          <w:bottom w:val="nil"/>
          <w:right w:val="nil"/>
          <w:between w:val="nil"/>
        </w:pBdr>
        <w:tabs>
          <w:tab w:val="left" w:pos="8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10485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701"/>
        <w:gridCol w:w="709"/>
        <w:gridCol w:w="7327"/>
      </w:tblGrid>
      <w:tr w:rsidR="00EB305A" w:rsidTr="0081419F">
        <w:trPr>
          <w:trHeight w:val="679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учебного курса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EB305A" w:rsidTr="0081419F">
        <w:trPr>
          <w:trHeight w:val="244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разные формы записи приближённых значений; делать выводы о точности приближения по записи приближенного значения. Решать линейные неравенства, системы линейных неравенств с одной переменной.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неравенства, применяя приемы,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 </w:t>
            </w:r>
          </w:p>
        </w:tc>
      </w:tr>
      <w:tr w:rsidR="00EB305A" w:rsidTr="0081419F">
        <w:trPr>
          <w:trHeight w:val="261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квадратичную функцию, приводить примеры квадратичных зависимостей из реальной жизни, физики, геометрии.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путем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разнообразные исследования, связанные с квадратичной функцией и её графиком.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квадратные неравенства, а также неравенства, сводящиеся к ним, путём несложных преобразований; решать системы неравенств,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которых одно неравенство или оба являются квадратными. Применять аппарат неравенств при решении различных задач.</w:t>
            </w:r>
          </w:p>
        </w:tc>
      </w:tr>
      <w:tr w:rsidR="00EB305A" w:rsidTr="0081419F">
        <w:trPr>
          <w:trHeight w:val="50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графики уравнений с двумя переменными.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 или системы уравнений; решать составленное уравнение (систему уравнений); интерпретировать результат.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функционально-графические представления для решения и исследования уравнений и систем</w:t>
            </w:r>
          </w:p>
        </w:tc>
      </w:tr>
      <w:tr w:rsidR="00EB305A" w:rsidTr="0081419F">
        <w:trPr>
          <w:trHeight w:val="521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 w:rsidP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члены последовательностей, заданных формулой 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или рекуррентной формулой.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ее членов. Изображать члены последовательности точками на координатной плоскости.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n членов арифметической и геометрической прогрессий; решать задачи с использованием этих формул.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EB305A" w:rsidTr="0081419F">
        <w:trPr>
          <w:trHeight w:val="50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 w:rsidP="008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ее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  <w:tr w:rsidR="00EB305A" w:rsidTr="0081419F">
        <w:trPr>
          <w:trHeight w:val="261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Применить теоретические знания и практические умения для решения математических задач в рамках подготовки к итоговой аттестации. </w:t>
            </w:r>
          </w:p>
        </w:tc>
      </w:tr>
      <w:tr w:rsidR="00EB305A" w:rsidTr="0081419F">
        <w:trPr>
          <w:trHeight w:val="261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19F" w:rsidRDefault="0081419F">
      <w:pPr>
        <w:tabs>
          <w:tab w:val="left" w:pos="8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B305A" w:rsidRDefault="0048767D">
      <w:pPr>
        <w:tabs>
          <w:tab w:val="left" w:pos="8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Учебно-тематический план. Геометрия. 9 класс</w:t>
      </w:r>
    </w:p>
    <w:p w:rsidR="00EB305A" w:rsidRDefault="00EB305A">
      <w:pPr>
        <w:tabs>
          <w:tab w:val="left" w:pos="8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10485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701"/>
        <w:gridCol w:w="709"/>
        <w:gridCol w:w="7332"/>
      </w:tblGrid>
      <w:tr w:rsidR="00EB305A" w:rsidTr="0081419F">
        <w:trPr>
          <w:trHeight w:val="709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учебного курса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EB305A" w:rsidTr="0081419F">
        <w:trPr>
          <w:trHeight w:val="252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Подобие фигур.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-Признаки подобия треугольников    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-свойство высоты прямоугольного треугольника, проведенной из вершины прямого угла на гипотенузу;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-свойство вписанных углов, опирающихся на одну и ту же дугу.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вписанные углы, опирающиеся на диаметр – прямые.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вычисление элементов подобных треугольников, вычисление вписанных и центральных углов и соответствующих им дуг.</w:t>
            </w:r>
          </w:p>
        </w:tc>
      </w:tr>
      <w:tr w:rsidR="00EB305A" w:rsidTr="0081419F">
        <w:trPr>
          <w:trHeight w:val="269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доказывать: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-теоремы косинусов и синусов;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-соотношение между углами и противолежащими сторонами треугольника.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-чему равен квадрат стороны треугольника;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значит решить треугольник.</w:t>
            </w:r>
          </w:p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треугольники.</w:t>
            </w:r>
          </w:p>
        </w:tc>
      </w:tr>
      <w:tr w:rsidR="00EB305A" w:rsidTr="0081419F">
        <w:trPr>
          <w:trHeight w:val="269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 w:rsidP="008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-ломаная и ее элементы, длина ломаной, простая и замкнутая ломаные;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-многоугольник и его элементы, плоский многоугольник, выпуклый многоугольник;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-угол выпуклого многоугольника и внешний его угол;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-правильный многоугольник;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-вписанный и описанный;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 многоугольника, центральный угол;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-радиан, радианная мера угла;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-число Пи.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-приближенное значение числа Пи;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градусную меру перевести в радианную и наоборот;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у правильных многоугольников отношения периметров, радиусов вписанных и описанных окружностей равны.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такое длина окружности.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доказывать теоремы: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длине отрезка, соединяющего концы ломаной;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сумме углов выпуклого многоугольника;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том, что правильный выпуклый многоугольник является вписанным и описанным;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подобии правильных многоугольников;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 отношении длины окружности к диаметру.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Выводить формулы для радиусов вписанных и описанных окружностей правильных n-угольников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(n=3;4;6).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-вписанные в окружность и описанные около неё правильные шестиугольник, четырехугольник, треугольник; 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по вписанному правильному n-угольнику правильный 2n-угольник.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задачи.</w:t>
            </w:r>
          </w:p>
        </w:tc>
      </w:tr>
      <w:tr w:rsidR="00EB305A" w:rsidTr="0081419F">
        <w:trPr>
          <w:trHeight w:val="252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фигур.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-площадь;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-круг, его центр и радиус;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-круговой сектор и сегмент;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и доказывать: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правила(формулы) нахождения площади треугольника;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чему равна площадь круга.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Выводить формулы: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-площади прямоугольника, параллелограмма, треугольника (через сторону и высоту, Герона), трапеции.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-для радиусов вписанной и описанной окружностей треугольника.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формулы вычисления площади кругового сектора и сегмента;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относятся площади подобных фигур.</w:t>
            </w:r>
          </w:p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задачи.</w:t>
            </w:r>
          </w:p>
        </w:tc>
      </w:tr>
      <w:tr w:rsidR="00EB305A" w:rsidTr="0081419F">
        <w:trPr>
          <w:trHeight w:val="269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имеющиеся знания курса планиметрии и применять их для решения задач.</w:t>
            </w:r>
          </w:p>
        </w:tc>
      </w:tr>
      <w:tr w:rsidR="00EB305A" w:rsidTr="0081419F">
        <w:trPr>
          <w:trHeight w:val="269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стереометрии.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</w:t>
            </w:r>
          </w:p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-стереометрия;</w:t>
            </w:r>
          </w:p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-параллельные и скрещивающиеся в пространстве прямые;</w:t>
            </w:r>
          </w:p>
          <w:p w:rsidR="00EB305A" w:rsidRDefault="0048767D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-параллельные прямая и плоскость;  </w:t>
            </w:r>
          </w:p>
          <w:p w:rsidR="00EB305A" w:rsidRDefault="0048767D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-параллельные плоскости;</w:t>
            </w:r>
          </w:p>
          <w:p w:rsidR="00EB305A" w:rsidRDefault="0048767D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-прямая, перпендикулярная плоскости;</w:t>
            </w:r>
          </w:p>
          <w:p w:rsidR="00EB305A" w:rsidRDefault="0048767D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-расстояние от точки до плоскости;</w:t>
            </w:r>
          </w:p>
          <w:p w:rsidR="00EB305A" w:rsidRDefault="0048767D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-наклонная, ее основание и проекция;</w:t>
            </w:r>
          </w:p>
          <w:p w:rsidR="00EB305A" w:rsidRDefault="0048767D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-многогранники, виды многогранников, основные элементы многогранников;</w:t>
            </w:r>
          </w:p>
          <w:p w:rsidR="00EB305A" w:rsidRDefault="0048767D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-примеры тел вращения, их основные элементы.</w:t>
            </w:r>
          </w:p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найти площадь и объем прямоугольного параллелепипеда, куба.</w:t>
            </w:r>
          </w:p>
        </w:tc>
      </w:tr>
      <w:tr w:rsidR="00EB305A" w:rsidTr="0081419F">
        <w:trPr>
          <w:trHeight w:val="269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EB305A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48767D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305A" w:rsidRDefault="00EB305A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05A" w:rsidRDefault="0048767D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 математики в 7–9 классах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Числа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Рациональные числа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Иррациональные числа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80975" cy="266700"/>
            <wp:effectExtent l="0" t="0" r="0" b="0"/>
            <wp:docPr id="3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Применение в геометрии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Сравнение иррациональных чисел. Множество действительных чисел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05A" w:rsidRDefault="0048767D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Тождественные преобразования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Целые выражения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группировка, применение формул сокращенного умножения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Дробно-рациональные выражения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Квадратные корни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внесение множителя под знак корня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305A" w:rsidRDefault="0048767D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Уравнения и неравенства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Равенства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Уравнения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уравнения и корня уравнения.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Линейное уравнение и его корни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линейных уравнений.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Квадратное уравнение и его корни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квадратных уравнений: использование формулы для нахождения корней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Простейшие иррациональные уравнения вида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742950" cy="285750"/>
            <wp:effectExtent l="0" t="0" r="0" b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114300" distB="114300" distL="114300" distR="114300">
            <wp:extent cx="1095375" cy="285750"/>
            <wp:effectExtent l="0" t="0" r="0" b="0"/>
            <wp:docPr id="2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Уравнения вида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66725" cy="266700"/>
            <wp:effectExtent l="0" t="0" r="0" b="0"/>
            <wp:docPr id="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Уравнения в целых числах.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Системы уравнений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графический метод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метод сложения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метод подстановки.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Неравенства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линейных неравенств.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Квадратное неравенство и его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Системы неравенств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квадратных.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EB305A" w:rsidRDefault="0048767D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Функции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Понятие функции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четность/нечетность,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Непрерывность функции. Кусочно-заданные функции.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Линейная функция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Квадратичная функция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Обратная пропорциональность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Свойства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09575" cy="304800"/>
            <wp:effectExtent l="0" t="0" r="0" b="0"/>
            <wp:docPr id="3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Преобразование графика функции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647700" cy="180975"/>
            <wp:effectExtent l="0" t="0" r="0" b="0"/>
            <wp:docPr id="3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085850" cy="180975"/>
            <wp:effectExtent l="0" t="0" r="0" b="0"/>
            <wp:docPr id="3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Графики функций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819150" cy="361950"/>
            <wp:effectExtent l="0" t="0" r="0" b="0"/>
            <wp:docPr id="3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552450" cy="180975"/>
            <wp:effectExtent l="0" t="0" r="0" b="0"/>
            <wp:docPr id="3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47675" cy="180975"/>
            <wp:effectExtent l="0" t="0" r="0" b="0"/>
            <wp:docPr id="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76250" cy="247650"/>
            <wp:effectExtent l="0" t="0" r="0" b="0"/>
            <wp:docPr id="4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361950" cy="180975"/>
            <wp:effectExtent l="0" t="0" r="0" b="0"/>
            <wp:docPr id="4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Формула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общего члена и суммы n первых членов арифметической и геометрической прогрессий. Сходящаяся геометрическая прогрессия.</w:t>
      </w:r>
    </w:p>
    <w:p w:rsidR="00EB305A" w:rsidRDefault="0048767D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Решение текстовых задач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Логические задачи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логических задач.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Решение логических задач с помощью графов, таблиц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305A" w:rsidRDefault="004876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арифметический, алгебраический, перебор вариантов.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Статистика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медиана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дисперсия и стандартное отклонение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Случайные события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Осевая симметрия геометрических фигур. Центральная симметрия геометрических фигур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Многоугольники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Многоугольник, его элементы и его свойства. Распознавание некоторых многоугольников.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Выпуклые и невыпуклые многоугольники</w:t>
      </w:r>
      <w:r>
        <w:rPr>
          <w:rFonts w:ascii="Times New Roman" w:eastAsia="Times New Roman" w:hAnsi="Times New Roman" w:cs="Times New Roman"/>
          <w:sz w:val="24"/>
          <w:szCs w:val="24"/>
        </w:rPr>
        <w:t>. Правильные многоугольники.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Окружность, круг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Окружность, круг, их элементы и свойства; центральные и вписанные углы. Касательная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секущая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окружности,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их свойства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четырехугольников, правильных многоугольников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 в пространстве (объемные тела)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>
        <w:rPr>
          <w:rFonts w:ascii="Times New Roman" w:eastAsia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B305A" w:rsidRDefault="0048767D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Отношения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Равенство фигур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Свойства равных треугольников. Признаки равенства треугольников.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Параллельность прямых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Признаки и свойства параллельных прямых.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Аксиома параллельности Евклида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Теорема Фалеса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Перпендикулярные прямые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Подобие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Взаимное расположение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прямой и окружности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двух окружностей.</w:t>
      </w:r>
    </w:p>
    <w:p w:rsidR="00EB305A" w:rsidRDefault="0048767D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Измерения и вычисления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Величины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Измерения и вычисления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Теорема синусов. Теорема косинусов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Расстояния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точками. Расстояние от точки до прямой.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Расстояние между фигурами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305A" w:rsidRDefault="0048767D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Геометрические построения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EB305A" w:rsidRDefault="0048767D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Геометрические преобразования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Преобразования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преобразования. Представление о метапредметном понятии «преобразование».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Подобие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Движения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Осевая и центральная симметрия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поворот и параллельный перенос. Комбинации движений на плоскости и их свойства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305A" w:rsidRDefault="0048767D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</w:rPr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Векторы и координаты на плоскости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Векторы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вектора, действия над векторами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векторов в физике,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Координаты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>История математики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Б.Паскаль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Я. Бернулли,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А.Н.Колмогоров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Трисекция угла. Квадратура круга. Удвоение куба. История числа π. Золотое сечение. «Начала» Евклида. Л Эйлер,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Н.И.Лобачевский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История пятого постулата.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Роль российских ученых в развитии математики: Л. Эйлер. Н.И. Лобачевский,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П.Л.Чебышев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С. Ковалевская, А.Н. Колмогоров. </w:t>
      </w:r>
    </w:p>
    <w:p w:rsidR="00EB305A" w:rsidRDefault="0048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Математика в развитии России: Петр I, школа математических и навигацких наук, развитие российского флота, А.Н. Крылов. Космическая программа и М.В. Келдыш.</w:t>
      </w:r>
    </w:p>
    <w:p w:rsidR="00EB305A" w:rsidRDefault="00EB3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СОДЕРЖАНИЯ КУРСА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личностные: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критичности мышления, умения распознавать логически некорректные высказывания, отличать гипотезу от факта;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6) креативности мышления, инициативы, находчивости, активности при решении арифметических задач;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умения контролировать процесс и результат учебной математической деятельности;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формирования способности к эмоциональному восприятию математических объектов, задач, решений, рассуждений;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метапредметные: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умения осуществлять контроль по образцу и вносить необходимые коррективы;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умения создавать, применять и преобразовывать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формирования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первоначального представления об идеях и о методах математики как об универсальном языке науки и техники;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развития способности видеть математическую задачу в других дисциплинах, в окружающей жизни;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умения выдвигать гипотезы при решении учебных задач и понимания необходимости их проверки;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понимания сущности алгоритмических предписаний и умения действовать в соответствии с предложенным алгоритмом;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 умения самостоятельно ставить цели, выбирать и создавать алгоритмы для решения учебных математических проблем;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 способности планировать и осуществлять деятельность, направленную на решение задач исследовательского характера;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предметные: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умения работать с математическим текстом (структурирование, извлечение необходимой информации),'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умения пользоваться изученными математическими формулами;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B305A" w:rsidRDefault="00EB3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EB305A" w:rsidRDefault="0048767D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Планируемые результаты изучения математики.</w:t>
      </w:r>
    </w:p>
    <w:p w:rsidR="00EB305A" w:rsidRDefault="00EB3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Style w:val="aff"/>
        <w:tblW w:w="1088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3501"/>
        <w:gridCol w:w="5386"/>
      </w:tblGrid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Выпускник научится в 7-9 классах (для использования в повседневной жизни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обеспечения возможности успешного продолжения образования на базовом уровне)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Элементы теории множеств и математической логики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Оперировать на базовом уровне  понятиями: множество, элемент множества,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подмножество, принадлежность;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задавать множества перечислением их элементов;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 находить пересечение, объединение, подмножество в простейших ситуациях;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 оперировать на базовом уровне понятиями: определение, аксиома, теорема,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доказательство;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 приводить примеры и контрпримеры для подтверждения своих высказываний.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В повседневной жизни и при изучении других предметов: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использовать графическое представление множеств для описания реальных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процессов и явлений, при решении задач других учебных предметов.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изображать множества и отношение множеств с помощью кругов Эйлера;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определять принадлежность элемента множеству, объединению и пересечению множеств;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задавать множество с помощью перечисления элементов, словесного описания;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строить высказывания, отрицания высказываний.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В повседневной жизни и при изучении других предметов: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строить цепочки умозаключений на основе использования правил логики;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использовать множества, операции с множествами, их графическое представление для описания реальных процессов и явлений.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Числа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Оперировать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использовать свойства чисел и правила действий при выполнении вычислений;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использовать признаки делимости на 2, 5, 3, 9, 10 при выполнении вычислений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решении несложных задач;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выполнять округление рациональных чисел в соответствии с правилами;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 оценивать значение квадратного корня из положительного целого числа;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распознавать рациональные и иррациональные числа;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сравнивать числа.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оценивать результаты вычислений при решении практических задач;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выполнять сравнение чисел в реальных ситуациях;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составлять числовые выражения при решении практических задач и задач из других учебных предметов.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 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понимать и объяснять смысл позиционной записи натурального числа;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выполнять вычисления, в том числе с использованием приемов рациональных вычислений;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выполнять округление рациональных чисел с заданной точностью;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сравнивать рациональные и иррациональные числа;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представлять рациональное число в виде десятичной дроби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упорядочивать числа, записанные в виде обыкновенной и десятичной дроби;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находить НОД и НОК чисел и использовать их при решении задач.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применять правила приближенных вычислений при решении практических задач и решении задач других учебных предметов;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выполнять сравнение результатов вычислений при решении практических задач, в том числе приближенных вычислений;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составлять и оценивать числовые выражения при решении практических задач и задач из других учебных предметов;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записывать и округлять числовые значения реальных величин с использованием разных систем измерения.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Тождественные преобразования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выполнять несложные преобразования целых выражений: раскрывать скобки, приводить подобные слагаемые;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использовать формулы сокращенного умножения (квадрат суммы, квадрат разности, разность квадратов) для упрощения вычислений значений выражений;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выполнять несложные преобразования дробно-линейных выражений и выражений с квадратными корнями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понимать смысл записи числа в стандартном виде;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оперировать на базовом уровне понятием «стандартная запись числа».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Оперировать понятиями степени с натуральным показателем, степени с целым отрицательным показателем;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выполнять разложение многочленов на множители одним из способов: вынесение за скобку, группировка, использование формул сокращенного умножения;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выделять квадрат суммы и разности одночленов;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раскладывать на множители квадратный трехчлен;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выполнять преобразования выражений, содержащих квадратные корни;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выделять квадрат суммы или разности двучлена в выражениях, содержащих квадратные корни;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выполнять преобразования выражений, содержащих модуль.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выполнять преобразования и действия с числами, записанными в стандартном виде;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выполнять преобразования алгебраических выражений при решении задач других учебных предметов.</w:t>
            </w: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Уравнения и неравенства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проверять справедливость числовых равенств и неравенств;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решать линейные неравенства и несложные неравенства, сводящиеся к линейным;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системы несложных линейных уравнений, неравенств;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проверять, является ли данное число решением уравнения (неравенства);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квадратные уравнения по формуле корней квадратного уравнения;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изображать решения неравенств и их систем на числовой прямой.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составлять и решать линейные уравнения при решении задач, возникающих в других учебных предметах.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линейные уравнения и уравнения, сводимые к линейным с помощью тождественных преобразований;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квадратные уравнения и уравнения, сводимые к квадратным с помощью тождественных преобразований;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дробно-линейные уравнения;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решать простейшие иррациональные уравнения вида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742950" cy="285750"/>
                  <wp:effectExtent l="0" t="0" r="0" b="0"/>
                  <wp:docPr id="3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114300" distB="114300" distL="114300" distR="114300">
                  <wp:extent cx="1095375" cy="285750"/>
                  <wp:effectExtent l="0" t="0" r="0" b="0"/>
                  <wp:docPr id="4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решать уравнения вида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x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 ; 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уравнения способом разложения на множители и замены переменной;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использовать метод интервалов для решения целых и дробно-рациональных неравенств;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линейные уравнения и неравенства с параметрами;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несложные квадратные уравнения с параметром;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решать несложные системы линейных уравнений с параметрами;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несложные уравнения в целых числах.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Функции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Находить значение функции по заданному значению аргумента;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находить значение аргумента по заданному значению функции в несложных ситуациях;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определять положение точки по ее координатам, координаты точки по ее положению на координатной плоскости;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строить график линейной функции;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проверять, является ли данный график графиком заданной функции (линейной, квадратичной, обратной пропорциональности);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определять приближенные значения координат точки пересечения графиков функций;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оперировать на базовом уровне понятиями: последовательность, арифметическая прогрессия, геометрическая прогрессия;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задачи на прогрессии, в которых ответ может быть получен непосредственным подсчетом без применения формул.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использовать свойства линейной функции и ее 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решении задач из других учебных предметов.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 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строить графики линейной, квадратичной функций, обратной пропорциональности, функции вида: y=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kx+b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y=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y=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y=</w:t>
            </w:r>
            <m:oMath>
              <m:rad>
                <m:radPr>
                  <m:degHide m:val="1"/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на примере квадратичной функции, использовать преобразования графика функции y=f(x) для построения графиков функций y=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b)+ c;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исследовать функцию по ее графику;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находить множество значений, нули, промежутки знакопостоянства, монотонности квадратичной функции;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оперировать понятиями: последовательность, арифметическая прогрессия, геометрическая прогрессия;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задачи на арифметическую и геометрическую прогрессию. В повседневной жизни и при изучении других предметов: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иллюстрировать с помощью графика реальную зависимость или процесс по их характеристикам;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использовать свойства и график квадратичной функции при решении задач из других учебных предметов.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Статистика и теория вероятности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Иметь представление о статистических характеристиках, вероятности случайного события, комбинаторных задачах;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простейшие комбинаторные задачи методом прямого и организованного перебора;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представлять данные в виде таблиц, диаграмм, графиков;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читать информацию, представленную в виде таблицы, диаграммы, графика;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определять основные статистические характеристики числовых наборов;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оценивать вероятность события в простейших случаях;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иметь представление о роли закона больших чисел в массовых явлениях.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предметов: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оценивать количество возможных вариантов методом перебора;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иметь представление о роли практически достоверных и маловероятных событий;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сравнивать основные статистические характеристики, полученные в процессе решения прикладной задачи, изучения реального явления;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оценивать вероятность реальных событий и явлений в несложных ситуациях.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извлекать информацию, представленную в таблицах, на диаграммах, графиках;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составлять таблицы, строить диаграммы и графики на основе данных;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оперировать понятиями: факториал числа, перестановки и сочетания, треугольник Паскаля;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применять правило произведения при решении комбинаторных задач;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представлять информацию с помощью кругов Эйлера;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решать задачи на вычисление вероятности с подсчетом количества вариантов с помощью комбинаторики.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определять статистические характеристики выборок по таблицам, диаграммам, графикам, выполнять сравнение в зависимости от цели решения задачи;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оценивать вероятность реальных событий и явлений.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Текстовые задачи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несложные сюжетные задачи разных типов на все арифметические действия;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 осуществлять способ поиска решения задачи, в котором рассуждение строится от условия к требованию или от требования к условию;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составлять план решения задачи;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выделять этапы решения задачи;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интерпретировать вычислительные результаты в задаче, исследовать полученное решение задачи;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знать различие скоростей объекта в стоячей воде, против течения и по течению реки;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задачи на нахождение части числа и числа по его части;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задачи разных типов (на работу, на покупки, на движение), связывающих три величины, выделять эти величины и отношения между ними;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решать несложные логические задачи методом рассуждений.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выдвигать гипотезы о возможных предельных значениях искомых в задаче величин (делать прикидку).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 Решать простые и сложные задачи разных типов, а также задачи повышенной трудности;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различать модель текста и модель решения задачи, конструировать к одной модели решения несложной задачи разные модели текста задачи;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знать и применять оба способа поиска решения задач (от требования к условию и от условия к требованию);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 моделировать рассуждения при поиске решения задач с помощью граф-схемы;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выделять этапы решения задачи и содержание каждого этапа;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анализировать затруднения при решении задач;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выполнять различные преобразования предложенной задачи, конструировать новые задачи из данной, в том числе обратные;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интерпретировать вычислительные результаты в задаче, исследовать полученное решение задачи;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исследовать всевозможные ситуации при решении задач на движение по реке, рассматривать разные системы отсчета;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разнообразные задачи «на части»,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владеть основными методами решения задач на смеси, сплавы, концентрации;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решать задачи на проценты, в том числе, сложные проценты с обоснованием, используя разные способы;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решать логические задачи разными способами, в том числе, с двумя блоками и с тремя блоками данных с помощью таблиц;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задачи по комбинаторике и теории вероятностей на основе использования изученных методов и обосновывать решение;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несложные задачи по математической статистике;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В повседневной жизни и при изучении других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решать и конструировать задачи на основе рассмотрения реальных ситуаций, в которых не требуется точный вычислительный результат;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решать задачи на движение по реке, рассматривая разные системы отсчета</w:t>
            </w: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Геометрические фигуры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Оперировать на базовом уровне понятиями геометрических фигур;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извлекать информацию о геометрических фигурах, представленную на чертежах в явном виде;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применять для решения задач геометрические факты, если условия их применения заданы в явной форме;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решать задачи на нахождение геометрических величин по образцам и алгоритмам.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использовать свойства геометрических фигур для решения типовых задач, возникающих в ситуациях повседневной жизни, задач практического содержания.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Оперировать понятиями геометрических фигур;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извлекать, интерпретировать и преобразовывать информацию о геометрических фигурах, представленную на чертежах;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применять геометрические факты для решения задач, в том числе, предполагающих несколько шагов решения;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формулировать в простейших случаях свойства и признаки фигур;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доказывать геометрические утверждения;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владеть стандартной классификацией плоских фигур (треугольников и четырехугольников).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использовать свойства геометрических фигур для решения задач практического характера и задач из смежных дисциплин</w:t>
            </w: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Отношения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использовать отношения для решения простейших задач, возникающих в реальной жизни.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применять теорему Фалеса и теорему о пропорциональных отрезках при решении задач;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характеризовать взаимное расположение прямой и окружности, двух окружностей.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использовать отношения для решения задач, возникающих в реальной жизни.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Измерения и вычисления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Выполнять измерение длин, расстояний, величин углов, с помощью инструментов для измерений длин и углов;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применять формулы периметра, площади и объема, площади поверхности отдельных многогранников при вычислениях, когда все данные имеются в условии;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равносоставленности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проводить простые вычисления на объемных телах;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формулировать задачи на вычисление длин, площадей и объемов и решать их.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проводить вычисления на местности;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применять формулы при вычислениях в смежных учебных предметах, в окружающей действительности.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Геометрические построения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Изображать типовые плоские фигуры и фигуры в пространстве от руки и с помощью инструментов.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В повседневной жизни и при изучении других предметов: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выполнять простейшие построения на местности, необходимые в реальной жизни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Изображать геометрические фигуры по текстовому и символьному описанию;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свободно оперировать чертежными инструментами в несложных случаях,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выполнять построения треугольников, применять отдельные методы построений циркулем и линейкой и проводить простейшие исследования числа решений;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изображать типовые плоские фигуры и объемные тела с помощью простейших компьютерных инструментов.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В повседневной жизни и при изучении других предметов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выполнять простейшие построения на местности, необходимые в реальной жизни;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оценивать размеры реальных объектов окружающего мира.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Геометрические преобразования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Строить фигуру, симметричную данной фигуре относительно оси и точки.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предметов: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распознавать движение объектов в окружающем мире;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распознавать симметричные фигуры в окружающем мире.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строить фигуру, подобную данной, пользоваться свойствами подобия для обоснования свойств фигур;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 применять свойства движений для проведения простейших обоснований свойств фигур.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применять свойства движений и применять подобие для построений и вычислений. </w:t>
            </w: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Векторы и координаты на плоскости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Оперировать на базовом уровне понятиями вектор, сумма векторов, произведение вектора на число, координаты на плоскости;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определять приближенно координаты точки по ее изображению на координатной плоскости.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использовать векторы для решения простейших задач на определение скорости относительного движения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применять векторы и координаты для решения геометрических задач на вычисление длин, углов.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использовать понятия векторов и координат для решения задач по физике, географии и другим учебным предметам</w:t>
            </w: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Методы математики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Выбирать подходящий изученный метод для решения изученных типов математических задач;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Приводить примеры математических закономерностей в окружающей действительности и произведениях искусства.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Используя изученные методы, проводить доказательство, выполнять опровержение;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выбирать изученные методы и их комбинации для решения математических задач;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применять простейшие программные средства и электронно- коммуникационные системы при решении математических задач. </w:t>
            </w:r>
          </w:p>
        </w:tc>
      </w:tr>
      <w:tr w:rsidR="00EB305A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История математики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Описывать отдельные выдающиеся результаты, полученные в ходе развития математики как науки; 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 знать примеры математических открытий и их авторов, в связи с отечественной и всемирной историей</w:t>
            </w:r>
          </w:p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понимать роль математики в развитии России.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305A" w:rsidRDefault="0048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Характеризовать вклад выдающихся математиков в развитие математики и иных научных областей; </w:t>
            </w:r>
          </w:p>
          <w:p w:rsidR="00EB305A" w:rsidRDefault="00EB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05A" w:rsidRDefault="00EB3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05A" w:rsidRDefault="0048767D">
      <w:pPr>
        <w:pageBreakBefore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УЧЕБНО-МЕТОДИЧЕСКИЙ КОМПЛЕКТ</w:t>
      </w:r>
    </w:p>
    <w:p w:rsidR="00EB305A" w:rsidRDefault="00487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Алгебра. 7 класс: учебник для общеобразовательных организаций [Дорофеев Г.В., Суворова С.Б.,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и др.]; под редакцией Дорофеева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Г.В.Рос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академия наук, Рос акад. Образования,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 – 2-е изд. – М.: Просвещение, 2019. – 287 с.: ил.</w:t>
      </w:r>
    </w:p>
    <w:p w:rsidR="00EB305A" w:rsidRDefault="00487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Математика. Дидактические материалы 7 класс: пособие для общеобразовательных организаций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Кузнецова Л.В., Минаева С.С. и др.];Рос. акад. наук, Рос. акад. образования, изд-во «Просвещение». – М.: Просвещение, 2019 – 128 с.: ил. – (Академический школьный учебник).</w:t>
      </w:r>
    </w:p>
    <w:p w:rsidR="00EB305A" w:rsidRDefault="00487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Математика. Тематические тесты. 7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Кузнецова Л.В., Минаева С.С. и др.];Рос. акад. наук, Рос. акад. образования, изд-во «Просвещение». – М.: Просвещение, 2019 – 108 с.: ил. – (Академический школьный учебник).</w:t>
      </w:r>
    </w:p>
    <w:p w:rsidR="00EB305A" w:rsidRDefault="00487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Математика. Контрольные работы. 7-9 класс: пособие для общеобразовательных организаций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Кузнецова Л.В., Минаева С.С. и др.];Рос. акад. наук, Рос. акад. образования, изд-во «Просвещение». – М.: Просвещение, 2018 – 63 с.: ил. – (Академический школьный учебник).</w:t>
      </w:r>
    </w:p>
    <w:p w:rsidR="00EB305A" w:rsidRDefault="00487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Алгебра. 8 класс: учебник для общеобразовательных организаций [Дорофеев Г.В., Суворова С.Б.,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и др.]; – 4-е изд. – М.: Просвещение, 2017. – 320 с.: ил.</w:t>
      </w:r>
    </w:p>
    <w:p w:rsidR="00EB305A" w:rsidRDefault="00487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Математика. Дидактические материалы 8 класс: пособие для общеобразовательных организаций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Кузнецова Л.В., Минаева С.С. и др.];Рос. акад. наук, Рос. акад. образования, изд-во «Просвещение». – М.: Просвещение, 2019 – 128 с.: ил. – (Академический школьный учебник).</w:t>
      </w:r>
    </w:p>
    <w:p w:rsidR="00EB305A" w:rsidRDefault="00487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Алгебра. 9 класс: учебник для общеобразовательных организаций [Дорофеев Г.В., Суворова С.Б.,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и др.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];–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5-е изд. – М.: Просвещение, 2018. – 336 с.: ил.</w:t>
      </w:r>
    </w:p>
    <w:p w:rsidR="00EB305A" w:rsidRDefault="00487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Математика. Дидактические материалы 9 класс: пособие для общеобразовательных организаций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Кузнецова Л.В., Минаева С.С. и др.];Рос. акад. наук, Рос. акад. образования, изд-во «Просвещение». – М.: Просвещение, 2019 – 128 с.: ил. – (Академический школьный учебник).</w:t>
      </w:r>
    </w:p>
    <w:p w:rsidR="00EB305A" w:rsidRDefault="00EB3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305A" w:rsidRDefault="00EB3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305A" w:rsidRDefault="00487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B305A" w:rsidSect="0048767D">
      <w:footerReference w:type="default" r:id="rId22"/>
      <w:footerReference w:type="first" r:id="rId23"/>
      <w:pgSz w:w="11906" w:h="16838"/>
      <w:pgMar w:top="567" w:right="567" w:bottom="425" w:left="851" w:header="0" w:footer="5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6B" w:rsidRDefault="00FB076B">
      <w:pPr>
        <w:spacing w:after="0" w:line="240" w:lineRule="auto"/>
      </w:pPr>
      <w:r>
        <w:separator/>
      </w:r>
    </w:p>
  </w:endnote>
  <w:endnote w:type="continuationSeparator" w:id="0">
    <w:p w:rsidR="00FB076B" w:rsidRDefault="00FB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7D" w:rsidRDefault="0048767D">
    <w:r>
      <w:fldChar w:fldCharType="begin"/>
    </w:r>
    <w:r>
      <w:instrText>PAGE</w:instrText>
    </w:r>
    <w:r>
      <w:fldChar w:fldCharType="separate"/>
    </w:r>
    <w:r w:rsidR="00926C5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7D" w:rsidRDefault="0048767D" w:rsidP="0048767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пос. Борисоглебский </w:t>
    </w:r>
  </w:p>
  <w:p w:rsidR="0048767D" w:rsidRDefault="0048767D" w:rsidP="0048767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год написания 2022</w:t>
    </w:r>
  </w:p>
  <w:p w:rsidR="0048767D" w:rsidRDefault="0048767D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6B" w:rsidRDefault="00FB076B">
      <w:pPr>
        <w:spacing w:after="0" w:line="240" w:lineRule="auto"/>
      </w:pPr>
      <w:r>
        <w:separator/>
      </w:r>
    </w:p>
  </w:footnote>
  <w:footnote w:type="continuationSeparator" w:id="0">
    <w:p w:rsidR="00FB076B" w:rsidRDefault="00FB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000C"/>
    <w:multiLevelType w:val="multilevel"/>
    <w:tmpl w:val="DD524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A21D6F"/>
    <w:multiLevelType w:val="multilevel"/>
    <w:tmpl w:val="BD60B80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36" w:hanging="360"/>
      </w:pPr>
    </w:lvl>
    <w:lvl w:ilvl="2">
      <w:start w:val="1"/>
      <w:numFmt w:val="lowerRoman"/>
      <w:lvlText w:val="%3."/>
      <w:lvlJc w:val="right"/>
      <w:pPr>
        <w:ind w:left="2056" w:hanging="180"/>
      </w:pPr>
    </w:lvl>
    <w:lvl w:ilvl="3">
      <w:start w:val="1"/>
      <w:numFmt w:val="decimal"/>
      <w:lvlText w:val="%4."/>
      <w:lvlJc w:val="left"/>
      <w:pPr>
        <w:ind w:left="2776" w:hanging="360"/>
      </w:pPr>
    </w:lvl>
    <w:lvl w:ilvl="4">
      <w:start w:val="1"/>
      <w:numFmt w:val="lowerLetter"/>
      <w:lvlText w:val="%5."/>
      <w:lvlJc w:val="left"/>
      <w:pPr>
        <w:ind w:left="3496" w:hanging="360"/>
      </w:pPr>
    </w:lvl>
    <w:lvl w:ilvl="5">
      <w:start w:val="1"/>
      <w:numFmt w:val="lowerRoman"/>
      <w:lvlText w:val="%6."/>
      <w:lvlJc w:val="right"/>
      <w:pPr>
        <w:ind w:left="4216" w:hanging="180"/>
      </w:pPr>
    </w:lvl>
    <w:lvl w:ilvl="6">
      <w:start w:val="1"/>
      <w:numFmt w:val="decimal"/>
      <w:lvlText w:val="%7."/>
      <w:lvlJc w:val="left"/>
      <w:pPr>
        <w:ind w:left="4936" w:hanging="360"/>
      </w:pPr>
    </w:lvl>
    <w:lvl w:ilvl="7">
      <w:start w:val="1"/>
      <w:numFmt w:val="lowerLetter"/>
      <w:lvlText w:val="%8."/>
      <w:lvlJc w:val="left"/>
      <w:pPr>
        <w:ind w:left="5656" w:hanging="360"/>
      </w:pPr>
    </w:lvl>
    <w:lvl w:ilvl="8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0FA029E8"/>
    <w:multiLevelType w:val="multilevel"/>
    <w:tmpl w:val="EB92CFC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6E4A44"/>
    <w:multiLevelType w:val="multilevel"/>
    <w:tmpl w:val="900CBA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E5E01E3"/>
    <w:multiLevelType w:val="multilevel"/>
    <w:tmpl w:val="1256D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97B58FD"/>
    <w:multiLevelType w:val="multilevel"/>
    <w:tmpl w:val="667C3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5A"/>
    <w:rsid w:val="0048767D"/>
    <w:rsid w:val="0081419F"/>
    <w:rsid w:val="00926C5E"/>
    <w:rsid w:val="00B604EE"/>
    <w:rsid w:val="00C72CC9"/>
    <w:rsid w:val="00EB305A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E5AE5C"/>
  <w15:docId w15:val="{143A84AF-EA98-4515-AE10-49A1179C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index heading"/>
    <w:basedOn w:val="a"/>
    <w:next w:val="11"/>
    <w:qFormat/>
    <w:pPr>
      <w:suppressLineNumbers/>
    </w:pPr>
    <w:rPr>
      <w:rFonts w:cs="FreeSans"/>
    </w:rPr>
  </w:style>
  <w:style w:type="paragraph" w:styleId="11">
    <w:name w:val="index 1"/>
    <w:basedOn w:val="a"/>
    <w:next w:val="a"/>
    <w:uiPriority w:val="99"/>
    <w:semiHidden/>
    <w:unhideWhenUsed/>
  </w:style>
  <w:style w:type="paragraph" w:styleId="aa">
    <w:name w:val="List"/>
    <w:basedOn w:val="a6"/>
    <w:rPr>
      <w:rFonts w:cs="FreeSans"/>
    </w:rPr>
  </w:style>
  <w:style w:type="paragraph" w:styleId="ab">
    <w:name w:val="Normal (Web)"/>
    <w:basedOn w:val="a"/>
    <w:uiPriority w:val="99"/>
    <w:qFormat/>
    <w:pPr>
      <w:spacing w:beforeAutospacing="1" w:afterAutospacing="1"/>
    </w:p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Subtitle"/>
    <w:basedOn w:val="a"/>
    <w:next w:val="a"/>
    <w:link w:val="ae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uiPriority w:val="39"/>
    <w:unhideWhenUsed/>
    <w:pPr>
      <w:spacing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f0">
    <w:name w:val="Абзац списка Знак"/>
    <w:uiPriority w:val="99"/>
    <w:qFormat/>
    <w:locked/>
  </w:style>
  <w:style w:type="character" w:customStyle="1" w:styleId="c10">
    <w:name w:val="c10"/>
    <w:basedOn w:val="a0"/>
    <w:qFormat/>
  </w:style>
  <w:style w:type="character" w:customStyle="1" w:styleId="c9">
    <w:name w:val="c9"/>
    <w:basedOn w:val="a0"/>
    <w:qFormat/>
  </w:style>
  <w:style w:type="character" w:customStyle="1" w:styleId="c13">
    <w:name w:val="c13"/>
    <w:basedOn w:val="a0"/>
    <w:qFormat/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c30">
    <w:name w:val="c30"/>
    <w:basedOn w:val="a0"/>
    <w:qFormat/>
  </w:style>
  <w:style w:type="character" w:customStyle="1" w:styleId="c67">
    <w:name w:val="c67"/>
    <w:basedOn w:val="a0"/>
    <w:qFormat/>
  </w:style>
  <w:style w:type="character" w:customStyle="1" w:styleId="c59">
    <w:name w:val="c59"/>
    <w:basedOn w:val="a0"/>
    <w:qFormat/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f1">
    <w:name w:val="No Spacing"/>
    <w:uiPriority w:val="1"/>
    <w:qFormat/>
    <w:rPr>
      <w:rFonts w:asciiTheme="minorHAnsi" w:eastAsiaTheme="minorHAnsi" w:hAnsiTheme="minorHAnsi" w:cstheme="minorBidi"/>
      <w:lang w:eastAsia="en-US"/>
    </w:rPr>
  </w:style>
  <w:style w:type="paragraph" w:customStyle="1" w:styleId="Style4">
    <w:name w:val="Style4"/>
    <w:basedOn w:val="a"/>
    <w:uiPriority w:val="99"/>
    <w:qFormat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paragraph" w:customStyle="1" w:styleId="c55">
    <w:name w:val="c55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color w:val="00000A"/>
      <w:sz w:val="16"/>
      <w:szCs w:val="16"/>
    </w:rPr>
  </w:style>
  <w:style w:type="paragraph" w:customStyle="1" w:styleId="af6">
    <w:name w:val="Заголовок АМ"/>
    <w:basedOn w:val="1"/>
    <w:link w:val="af7"/>
    <w:qFormat/>
    <w:pPr>
      <w:keepLines w:val="0"/>
      <w:spacing w:after="60" w:line="360" w:lineRule="auto"/>
      <w:ind w:firstLine="709"/>
      <w:jc w:val="center"/>
    </w:pPr>
    <w:rPr>
      <w:rFonts w:ascii="Times New Roman" w:eastAsia="Calibri" w:hAnsi="Times New Roman" w:cs="Times New Roman"/>
      <w:b/>
      <w:kern w:val="32"/>
      <w:sz w:val="28"/>
      <w:szCs w:val="28"/>
      <w:lang w:val="zh-CN" w:eastAsia="zh-CN"/>
    </w:rPr>
  </w:style>
  <w:style w:type="character" w:customStyle="1" w:styleId="af7">
    <w:name w:val="Заголовок АМ Знак"/>
    <w:basedOn w:val="10"/>
    <w:link w:val="af6"/>
    <w:rPr>
      <w:rFonts w:ascii="Times New Roman" w:eastAsia="Calibri" w:hAnsi="Times New Roman" w:cs="Times New Roman"/>
      <w:b/>
      <w:color w:val="365F91" w:themeColor="accent1" w:themeShade="BF"/>
      <w:kern w:val="32"/>
      <w:sz w:val="28"/>
      <w:szCs w:val="28"/>
      <w:lang w:val="zh-CN"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pPr>
      <w:spacing w:line="240" w:lineRule="auto"/>
      <w:outlineLvl w:val="9"/>
    </w:pPr>
    <w:rPr>
      <w:lang w:eastAsia="ru-RU"/>
    </w:r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paragraph" w:customStyle="1" w:styleId="Style1">
    <w:name w:val="_Style 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FontStyle34">
    <w:name w:val="Font Style34"/>
    <w:uiPriority w:val="99"/>
    <w:qFormat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i/>
      <w:iCs/>
      <w:sz w:val="20"/>
      <w:szCs w:val="20"/>
    </w:rPr>
  </w:style>
  <w:style w:type="paragraph" w:customStyle="1" w:styleId="c21">
    <w:name w:val="c2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1">
    <w:name w:val="c11"/>
    <w:basedOn w:val="a0"/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40">
    <w:name w:val="c4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e">
    <w:name w:val="Подзаголовок Знак"/>
    <w:basedOn w:val="a0"/>
    <w:link w:val="a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rsid w:val="0048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48767D"/>
    <w:rPr>
      <w:rFonts w:asciiTheme="minorHAnsi" w:eastAsiaTheme="minorHAnsi" w:hAnsiTheme="minorHAnsi" w:cstheme="minorBidi"/>
      <w:lang w:eastAsia="en-US"/>
    </w:rPr>
  </w:style>
  <w:style w:type="paragraph" w:styleId="aff2">
    <w:name w:val="footer"/>
    <w:basedOn w:val="a"/>
    <w:link w:val="aff3"/>
    <w:uiPriority w:val="99"/>
    <w:unhideWhenUsed/>
    <w:rsid w:val="0048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48767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tovacom.ru/fizika/svyaz-fiziki-s-drugimi-naukami/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PYxNOSORewTUTfFSog1ZD05dpw==">AMUW2mVBy+U/RANf9Rcl8P+drkMKfqPuasMfbZ1xsa/0a4vCVbjP7jFlnjj1+3hN161k9UOQAof/Rpi0YLopFsrEjZGf0oqXD5g0IhGxXiAntuspOc85LDgQ89EVW1sLFLttOgVrV7FPKAi0pd56vJNLmlv2l9G/4kChwhzf7XwNaGB4AOIaYzCqycJCwi0LYDmZ+MNsRsJY0AMpn/EKrlSYIUtgDkDivQ==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13368</Words>
  <Characters>76198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2022-10-27T14:33:00Z</cp:lastPrinted>
  <dcterms:created xsi:type="dcterms:W3CDTF">2022-08-22T19:44:00Z</dcterms:created>
  <dcterms:modified xsi:type="dcterms:W3CDTF">2022-10-27T14:34:00Z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1033-11.2.0.10463</vt:lpwstr>
  </property>
  <property fmtid="{D5CDD505-2E9C-101B-9397-08002B2CF9AE}" pid="9" name="ICV">
    <vt:lpwstr>8D7338FFBD61452EA0429CF4B24C5509</vt:lpwstr>
  </property>
</Properties>
</file>