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6" w:rsidRDefault="006B37DB">
      <w:pPr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049645" cy="8548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854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E6" w:rsidRDefault="005039E6">
      <w:pPr>
        <w:jc w:val="center"/>
      </w:pPr>
    </w:p>
    <w:p w:rsidR="005039E6" w:rsidRDefault="005039E6">
      <w:pPr>
        <w:jc w:val="center"/>
      </w:pPr>
    </w:p>
    <w:p w:rsidR="005039E6" w:rsidRDefault="005039E6">
      <w:pPr>
        <w:jc w:val="center"/>
      </w:pPr>
    </w:p>
    <w:p w:rsidR="002B0183" w:rsidRDefault="002B0183">
      <w:pPr>
        <w:jc w:val="center"/>
      </w:pPr>
      <w:r>
        <w:t xml:space="preserve">  </w:t>
      </w:r>
      <w:r>
        <w:rPr>
          <w:rFonts w:ascii="Times New Roman CYR" w:hAnsi="Times New Roman CYR"/>
          <w:b/>
        </w:rPr>
        <w:t xml:space="preserve">Муниципальное общеобразовательное учреждение        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b/>
        </w:rPr>
        <w:lastRenderedPageBreak/>
        <w:t xml:space="preserve">Борисоглебская средняя общеобразовательная школа № 2 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b/>
        </w:rPr>
        <w:t>Борисоглебского района Ярославской области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3"/>
        <w:gridCol w:w="5233"/>
      </w:tblGrid>
      <w:tr w:rsidR="002B0183">
        <w:trPr>
          <w:jc w:val="center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183" w:rsidRDefault="002B0183">
            <w:pPr>
              <w:rPr>
                <w:rFonts w:ascii="Times New Roman CYR" w:hAnsi="Times New Roman CYR" w:cs="Times New Roman"/>
              </w:rPr>
            </w:pPr>
          </w:p>
          <w:p w:rsidR="002B0183" w:rsidRDefault="002B0183">
            <w:pPr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  <w:b/>
              </w:rPr>
              <w:t>СОГЛАСОВАНО</w:t>
            </w:r>
          </w:p>
          <w:p w:rsidR="002B0183" w:rsidRDefault="002B0183">
            <w:pPr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Заместитель руководителя по УВР МОУ    БСОШ    № 2</w:t>
            </w:r>
          </w:p>
          <w:p w:rsidR="002B0183" w:rsidRDefault="002B0183">
            <w:pPr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__________</w:t>
            </w:r>
            <w:r>
              <w:rPr>
                <w:rFonts w:ascii="Times New Roman CYR" w:hAnsi="Times New Roman CYR" w:cs="Times New Roman"/>
              </w:rPr>
              <w:tab/>
              <w:t>/_________________/</w:t>
            </w:r>
          </w:p>
          <w:p w:rsidR="002B0183" w:rsidRDefault="002B0183">
            <w:pPr>
              <w:jc w:val="center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  <w:vertAlign w:val="superscript"/>
              </w:rPr>
              <w:t>ФИО</w:t>
            </w:r>
          </w:p>
          <w:p w:rsidR="002B0183" w:rsidRDefault="002B0183">
            <w:pPr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«____» ______________20____г.</w:t>
            </w:r>
          </w:p>
          <w:p w:rsidR="002B0183" w:rsidRDefault="002B0183">
            <w:pPr>
              <w:spacing w:after="200"/>
              <w:rPr>
                <w:rFonts w:ascii="Times New Roman CYR" w:hAnsi="Times New Roman CYR" w:cs="Times New Roman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B0183" w:rsidRDefault="002B0183">
            <w:pPr>
              <w:rPr>
                <w:rFonts w:ascii="Times New Roman CYR" w:hAnsi="Times New Roman CYR" w:cs="Times New Roman"/>
                <w:b/>
              </w:rPr>
            </w:pPr>
          </w:p>
          <w:p w:rsidR="002B0183" w:rsidRDefault="002B0183">
            <w:pPr>
              <w:ind w:left="637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  <w:b/>
              </w:rPr>
              <w:t>УТВЕРЖДЕНО</w:t>
            </w:r>
          </w:p>
          <w:p w:rsidR="002B0183" w:rsidRDefault="002B0183">
            <w:pPr>
              <w:ind w:left="637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Руководитель МОУ    БСОШ    № 2</w:t>
            </w:r>
          </w:p>
          <w:p w:rsidR="002B0183" w:rsidRDefault="002B0183">
            <w:pPr>
              <w:ind w:left="637"/>
              <w:rPr>
                <w:rFonts w:ascii="Times New Roman CYR" w:hAnsi="Times New Roman CYR" w:cs="Times New Roman"/>
              </w:rPr>
            </w:pPr>
          </w:p>
          <w:p w:rsidR="002B0183" w:rsidRDefault="002B0183">
            <w:pPr>
              <w:ind w:left="637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__________</w:t>
            </w:r>
            <w:r>
              <w:rPr>
                <w:rFonts w:ascii="Times New Roman CYR" w:hAnsi="Times New Roman CYR" w:cs="Times New Roman"/>
              </w:rPr>
              <w:tab/>
              <w:t>/_________________/</w:t>
            </w:r>
          </w:p>
          <w:p w:rsidR="002B0183" w:rsidRDefault="002B0183">
            <w:pPr>
              <w:ind w:left="637"/>
              <w:jc w:val="center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  <w:vertAlign w:val="superscript"/>
              </w:rPr>
              <w:t>ФИО</w:t>
            </w:r>
          </w:p>
          <w:p w:rsidR="002B0183" w:rsidRDefault="002B0183">
            <w:pPr>
              <w:ind w:left="637"/>
              <w:rPr>
                <w:rFonts w:cs="Times New Roman"/>
              </w:rPr>
            </w:pPr>
            <w:r>
              <w:rPr>
                <w:rFonts w:ascii="Times New Roman CYR" w:hAnsi="Times New Roman CYR" w:cs="Times New Roman"/>
              </w:rPr>
              <w:t>Пр. №____ от «___» _______20___г.</w:t>
            </w:r>
          </w:p>
          <w:p w:rsidR="002B0183" w:rsidRDefault="002B0183">
            <w:pPr>
              <w:spacing w:after="200"/>
              <w:rPr>
                <w:rFonts w:ascii="Times New Roman CYR" w:hAnsi="Times New Roman CYR" w:cs="Times New Roman"/>
              </w:rPr>
            </w:pPr>
          </w:p>
        </w:tc>
      </w:tr>
    </w:tbl>
    <w:p w:rsidR="002B0183" w:rsidRDefault="002B0183">
      <w:pPr>
        <w:rPr>
          <w:rFonts w:cs="Times New Roman"/>
        </w:rPr>
      </w:pPr>
      <w:r>
        <w:rPr>
          <w:rFonts w:ascii="Times New Roman CYR" w:hAnsi="Times New Roman CYR" w:cs="Times New Roman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rPr>
          <w:rFonts w:ascii="Times New Roman CYR" w:hAnsi="Times New Roman CYR" w:cs="Times New Roman"/>
        </w:rPr>
      </w:pPr>
    </w:p>
    <w:p w:rsidR="002B0183" w:rsidRDefault="002B0183">
      <w:pPr>
        <w:rPr>
          <w:rFonts w:ascii="Times New Roman CYR" w:hAnsi="Times New Roman CYR" w:cs="Times New Roman"/>
        </w:rPr>
      </w:pP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b/>
          <w:sz w:val="32"/>
        </w:rPr>
        <w:t xml:space="preserve">     Рабочая программа 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b/>
          <w:sz w:val="32"/>
        </w:rPr>
        <w:t>по химии основного общего образования</w:t>
      </w:r>
    </w:p>
    <w:p w:rsidR="002B0183" w:rsidRDefault="002B0183">
      <w:pPr>
        <w:jc w:val="center"/>
        <w:rPr>
          <w:rFonts w:ascii="Times New Roman CYR" w:hAnsi="Times New Roman CYR" w:cs="Times New Roman"/>
          <w:b/>
          <w:u w:val="single"/>
        </w:rPr>
      </w:pPr>
    </w:p>
    <w:p w:rsidR="002B0183" w:rsidRDefault="002B0183">
      <w:pPr>
        <w:jc w:val="center"/>
        <w:rPr>
          <w:rFonts w:ascii="Times New Roman CYR" w:hAnsi="Times New Roman CYR" w:cs="Times New Roman"/>
          <w:b/>
        </w:rPr>
      </w:pP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 CYR" w:hAnsi="Times New Roman CYR" w:cs="Times New Roman"/>
        </w:rPr>
        <w:t>___________</w:t>
      </w:r>
      <w:r>
        <w:rPr>
          <w:rFonts w:ascii="Times New Roman CYR" w:hAnsi="Times New Roman CYR" w:cs="Times New Roman"/>
          <w:u w:val="single"/>
        </w:rPr>
        <w:t xml:space="preserve">8класс    </w:t>
      </w:r>
      <w:r>
        <w:rPr>
          <w:rFonts w:ascii="Times New Roman CYR" w:hAnsi="Times New Roman CYR" w:cs="Times New Roman"/>
        </w:rPr>
        <w:t>___________</w:t>
      </w:r>
    </w:p>
    <w:p w:rsidR="002B0183" w:rsidRDefault="002B0183">
      <w:pPr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jc w:val="center"/>
        <w:rPr>
          <w:rFonts w:ascii="Times New Roman CYR" w:hAnsi="Times New Roman CYR" w:cs="Times New Roman"/>
        </w:rPr>
      </w:pP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</w:rPr>
        <w:t xml:space="preserve">                                        </w:t>
      </w: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</w:rPr>
        <w:t xml:space="preserve">                                        Составитель: </w:t>
      </w:r>
      <w:r>
        <w:rPr>
          <w:rFonts w:ascii="Times New Roman CYR" w:hAnsi="Times New Roman CYR" w:cs="Times New Roman"/>
          <w:vertAlign w:val="superscript"/>
        </w:rPr>
        <w:t xml:space="preserve"> </w:t>
      </w:r>
      <w:r>
        <w:rPr>
          <w:rFonts w:ascii="Times New Roman CYR" w:hAnsi="Times New Roman CYR" w:cs="Times New Roman"/>
        </w:rPr>
        <w:t xml:space="preserve">учитель    </w:t>
      </w:r>
      <w:r>
        <w:rPr>
          <w:rFonts w:ascii="Times New Roman CYR" w:hAnsi="Times New Roman CYR" w:cs="Times New Roman"/>
          <w:u w:val="single"/>
        </w:rPr>
        <w:t xml:space="preserve"> химии</w:t>
      </w:r>
    </w:p>
    <w:p w:rsidR="002B0183" w:rsidRDefault="002B0183">
      <w:pPr>
        <w:ind w:left="4963" w:firstLine="709"/>
        <w:rPr>
          <w:rFonts w:cs="Times New Roman"/>
        </w:rPr>
      </w:pPr>
      <w:r>
        <w:rPr>
          <w:rFonts w:ascii="Times New Roman CYR" w:hAnsi="Times New Roman CYR" w:cs="Times New Roman"/>
          <w:u w:val="single"/>
        </w:rPr>
        <w:t>Фролкова В.Н.</w:t>
      </w:r>
      <w:r>
        <w:rPr>
          <w:rFonts w:ascii="Times New Roman CYR" w:hAnsi="Times New Roman CYR" w:cs="Times New Roman"/>
          <w:vertAlign w:val="superscript"/>
        </w:rPr>
        <w:t xml:space="preserve"> </w:t>
      </w:r>
    </w:p>
    <w:p w:rsidR="002B0183" w:rsidRDefault="002B0183">
      <w:pPr>
        <w:ind w:left="4963" w:firstLine="709"/>
        <w:rPr>
          <w:rFonts w:cs="Times New Roman"/>
        </w:rPr>
      </w:pPr>
      <w:r>
        <w:rPr>
          <w:rFonts w:ascii="Times New Roman CYR" w:hAnsi="Times New Roman CYR" w:cs="Times New Roman"/>
        </w:rPr>
        <w:t xml:space="preserve">первая квалификационная категория 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2B0183" w:rsidRDefault="002B0183">
      <w:pPr>
        <w:rPr>
          <w:rFonts w:cs="Times New Roman"/>
        </w:rPr>
      </w:pPr>
      <w:r>
        <w:rPr>
          <w:rFonts w:ascii="Times New Roman CYR" w:hAnsi="Times New Roman CYR" w:cs="Times New Roman"/>
          <w:vertAlign w:val="superscript"/>
        </w:rPr>
        <w:t xml:space="preserve">                                                      </w:t>
      </w: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jc w:val="center"/>
        <w:rPr>
          <w:rFonts w:cs="Times New Roman"/>
        </w:rPr>
      </w:pPr>
    </w:p>
    <w:p w:rsidR="002B0183" w:rsidRDefault="002B0183">
      <w:pPr>
        <w:rPr>
          <w:rFonts w:cs="Times New Roman"/>
        </w:rPr>
      </w:pPr>
      <w:r>
        <w:rPr>
          <w:rFonts w:cs="Times New Roman"/>
        </w:rPr>
        <w:t>                                                           </w:t>
      </w:r>
      <w:r w:rsidR="005039E6">
        <w:rPr>
          <w:rFonts w:cs="Times New Roman"/>
        </w:rPr>
        <w:t xml:space="preserve">     </w:t>
      </w:r>
      <w:r>
        <w:rPr>
          <w:rFonts w:cs="Times New Roman"/>
        </w:rPr>
        <w:t xml:space="preserve">    </w:t>
      </w:r>
      <w:r>
        <w:rPr>
          <w:rFonts w:ascii="Times New Roman CYR" w:hAnsi="Times New Roman CYR" w:cs="Times New Roman"/>
          <w:b/>
        </w:rPr>
        <w:t>п. Борисоглебский</w:t>
      </w:r>
    </w:p>
    <w:p w:rsidR="002B0183" w:rsidRDefault="002B0183">
      <w:pPr>
        <w:jc w:val="center"/>
        <w:rPr>
          <w:rFonts w:cs="Times New Roman"/>
        </w:rPr>
      </w:pPr>
      <w:r>
        <w:rPr>
          <w:rFonts w:ascii="Times New Roman CYR" w:hAnsi="Times New Roman CYR" w:cs="Times New Roman"/>
          <w:b/>
        </w:rPr>
        <w:t>2022- 2023-учебный год</w:t>
      </w:r>
    </w:p>
    <w:p w:rsidR="002B0183" w:rsidRDefault="002B0183">
      <w:pPr>
        <w:pStyle w:val="cef1edeee2edeee9f2e5eaf1f2"/>
        <w:widowControl/>
        <w:spacing w:after="0" w:line="315" w:lineRule="atLeast"/>
        <w:ind w:left="720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315" w:lineRule="atLeast"/>
        <w:ind w:left="720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315" w:lineRule="atLeast"/>
        <w:ind w:left="72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  <w:sz w:val="28"/>
        </w:rPr>
        <w:lastRenderedPageBreak/>
        <w:t>1.Пояснительная записка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Рабочая программа по химии 8 класс ФГОС основного общего образования соответствует: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Федеральному закону №273-ФЗ от 29.12.2012 года «Об образовании в Российской Федерации»;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Федеральному государственному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Приказу Министерства образования и науки РФ №1577 от 31.12.2015 г.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РФ» №1897 от 17.12.2010 года»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Образовательной программе основного общего образования МОУ Б СОШ № 2;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Учебному плану МОУ БСОШ №2 на 2022-2023 уч.г.;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Примерной рабочей программе по химии под редакцией О.С. Габриеляна. Предметная линия учебников О.С.Габриеляна, И.Г.Остроумова, С.А.Сладкова 8-9 классы.-М.: Просещение, 2019.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Учебнику</w:t>
      </w:r>
      <w:r>
        <w:rPr>
          <w:rFonts w:ascii="Times New Roman" w:hAnsi="Times New Roman" w:cs="Times New Roman"/>
          <w:color w:val="111115"/>
          <w:sz w:val="19"/>
        </w:rPr>
        <w:t> </w:t>
      </w:r>
      <w:r>
        <w:rPr>
          <w:rFonts w:ascii="Times New Roman" w:hAnsi="Times New Roman" w:cs="Times New Roman"/>
          <w:color w:val="111115"/>
        </w:rPr>
        <w:t>Химия 8 класс</w:t>
      </w:r>
      <w:r>
        <w:rPr>
          <w:rFonts w:ascii="Times New Roman" w:hAnsi="Times New Roman" w:cs="Times New Roman"/>
          <w:color w:val="111115"/>
          <w:sz w:val="19"/>
        </w:rPr>
        <w:t> </w:t>
      </w:r>
      <w:r>
        <w:rPr>
          <w:rFonts w:ascii="Times New Roman" w:hAnsi="Times New Roman" w:cs="Times New Roman"/>
          <w:color w:val="111115"/>
        </w:rPr>
        <w:t>О.С. Габриелян, И.Г.Остроумов, С.А. Сладков.- М.: Просвещение, 2019 г.</w:t>
      </w:r>
    </w:p>
    <w:p w:rsidR="002B0183" w:rsidRDefault="002B0183">
      <w:pPr>
        <w:pStyle w:val="cef1edeee2edeee9f2e5eaf1f2"/>
        <w:widowControl/>
        <w:spacing w:after="0" w:line="270" w:lineRule="atLeast"/>
        <w:ind w:left="1080" w:right="282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Федеральному перечню учебников(приказ Минпросвещения России  №345 от 28.12.2018 г. и приказ № 249 от 18.05.2020г.)</w:t>
      </w:r>
    </w:p>
    <w:p w:rsidR="002B0183" w:rsidRDefault="002B0183">
      <w:pPr>
        <w:pStyle w:val="cef1edeee2edeee9f2e5eaf1f2"/>
        <w:widowControl/>
        <w:spacing w:after="0"/>
        <w:ind w:left="1080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Положению о рабочей программе МОУ БСОШ №2</w:t>
      </w:r>
    </w:p>
    <w:p w:rsidR="002B0183" w:rsidRDefault="002B0183">
      <w:pPr>
        <w:pStyle w:val="cef1edeee2edeee9f2e5eaf1f2"/>
        <w:widowControl/>
        <w:spacing w:after="0"/>
        <w:ind w:left="720"/>
        <w:rPr>
          <w:rFonts w:cs="Times New Roman"/>
          <w:b/>
        </w:rPr>
      </w:pPr>
    </w:p>
    <w:p w:rsidR="002B0183" w:rsidRDefault="002B0183">
      <w:pPr>
        <w:pStyle w:val="cef1edeee2edeee9f2e5eaf1f2"/>
        <w:widowControl/>
        <w:spacing w:after="0"/>
        <w:ind w:left="72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  <w:sz w:val="28"/>
        </w:rPr>
        <w:t>1.1 Место предмета в учебном плане.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cs="Times New Roman"/>
          <w:color w:val="111115"/>
        </w:rPr>
        <w:t xml:space="preserve"> </w:t>
      </w:r>
      <w:r>
        <w:rPr>
          <w:rFonts w:ascii="Times New Roman" w:hAnsi="Times New Roman" w:cs="Times New Roman"/>
          <w:color w:val="111115"/>
        </w:rPr>
        <w:t>В соответствии с учебным планом школы, годовым календарным учебным графиком МОУ БСОШ №2, наличием выходных и праздничных дней в 2020-2021 учебном году, расписанием учебных занятий в условиях пятидневной рабочей недели на 2020-2021 учебный год данная рабочая программа по химии в 8 классе рассчитана на 71 час.</w:t>
      </w:r>
    </w:p>
    <w:p w:rsidR="002B0183" w:rsidRDefault="002B0183">
      <w:pPr>
        <w:pStyle w:val="cef1edeee2edeee9f2e5eaf1f2"/>
        <w:widowControl/>
        <w:spacing w:after="0" w:line="315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  <w:sz w:val="28"/>
        </w:rPr>
        <w:t xml:space="preserve">                        1.2. Планируемые результаты изучения учебного предмета: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В результате изучения химии обучающиеся научатся: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понимать химическую символику: знаки химических элементов, формулы химических веществ и уравнения химических реакций;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объём,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основные законы химии: сохранения массы веществ, постоянства состава, периодический закон;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Обучающиеся получат возможность научиться: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называть</w:t>
      </w:r>
      <w:r>
        <w:rPr>
          <w:rFonts w:ascii="Times New Roman" w:hAnsi="Times New Roman" w:cs="Times New Roman"/>
          <w:color w:val="111115"/>
        </w:rPr>
        <w:t>: химические элементы, соединения изученных классов;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объяснять</w:t>
      </w:r>
      <w:r>
        <w:rPr>
          <w:rFonts w:ascii="Times New Roman" w:hAnsi="Times New Roman" w:cs="Times New Roman"/>
          <w:color w:val="111115"/>
        </w:rPr>
        <w:t xml:space="preserve">: физический смысл атомного номера химического элемента, номеров группы и периода; закономерности изменения свойств элементов в пределах малых периодов и </w:t>
      </w:r>
      <w:r>
        <w:rPr>
          <w:rFonts w:ascii="Times New Roman" w:hAnsi="Times New Roman" w:cs="Times New Roman"/>
          <w:color w:val="111115"/>
        </w:rPr>
        <w:lastRenderedPageBreak/>
        <w:t>главных подгрупп; сущность реакций ионного обмена;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 </w:t>
      </w:r>
      <w:r>
        <w:rPr>
          <w:rFonts w:ascii="Times New Roman" w:hAnsi="Times New Roman" w:cs="Times New Roman"/>
          <w:i/>
          <w:color w:val="111115"/>
        </w:rPr>
        <w:t>характеризовать</w:t>
      </w:r>
      <w:r>
        <w:rPr>
          <w:rFonts w:ascii="Times New Roman" w:hAnsi="Times New Roman" w:cs="Times New Roman"/>
          <w:color w:val="111115"/>
        </w:rPr>
        <w:t>: химические элементы(от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определять</w:t>
      </w:r>
      <w:r>
        <w:rPr>
          <w:rFonts w:ascii="Times New Roman" w:hAnsi="Times New Roman" w:cs="Times New Roman"/>
          <w:color w:val="111115"/>
        </w:rPr>
        <w:t>: состав веществ по их формулам, принадлежность веществ к определённому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составлять</w:t>
      </w:r>
      <w:r>
        <w:rPr>
          <w:rFonts w:ascii="Times New Roman" w:hAnsi="Times New Roman" w:cs="Times New Roman"/>
          <w:color w:val="111115"/>
        </w:rPr>
        <w:t>: формулы неорганических соединений; схемы строения атомов первых 20 элементов периодической системы; уравнения химических реакций;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обращаться</w:t>
      </w:r>
      <w:r>
        <w:rPr>
          <w:rFonts w:ascii="Times New Roman" w:hAnsi="Times New Roman" w:cs="Times New Roman"/>
          <w:color w:val="111115"/>
        </w:rPr>
        <w:t>: с химической посудой и лабораторным оборудованием;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распознавать опытным путём</w:t>
      </w:r>
      <w:r>
        <w:rPr>
          <w:rFonts w:ascii="Times New Roman" w:hAnsi="Times New Roman" w:cs="Times New Roman"/>
          <w:color w:val="111115"/>
        </w:rPr>
        <w:t>: кислород, водород, растворы кислот и щелочей,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 xml:space="preserve">- </w:t>
      </w:r>
      <w:r>
        <w:rPr>
          <w:rFonts w:ascii="Times New Roman" w:hAnsi="Times New Roman" w:cs="Times New Roman"/>
          <w:i/>
          <w:color w:val="111115"/>
        </w:rPr>
        <w:t>вычислять</w:t>
      </w:r>
      <w:r>
        <w:rPr>
          <w:rFonts w:ascii="Times New Roman" w:hAnsi="Times New Roman" w:cs="Times New Roman"/>
          <w:color w:val="111115"/>
        </w:rPr>
        <w:t>: массовую долю химического элемента по формуле соединения; массовую долю вещества в растворе; количество вещества, объём или массу по количеству вещества, объёму или массе реагентов или продуктов реакции;</w:t>
      </w:r>
      <w:r>
        <w:rPr>
          <w:rFonts w:cs="Times New Roman"/>
        </w:rPr>
        <w:br/>
      </w:r>
      <w:r>
        <w:rPr>
          <w:rFonts w:ascii="Times New Roman" w:hAnsi="Times New Roman" w:cs="Times New Roman"/>
          <w:i/>
          <w:color w:val="111115"/>
        </w:rPr>
        <w:t xml:space="preserve">использовать </w:t>
      </w:r>
      <w:r>
        <w:rPr>
          <w:rFonts w:ascii="Times New Roman" w:hAnsi="Times New Roman" w:cs="Times New Roman"/>
          <w:color w:val="111115"/>
        </w:rPr>
        <w:t>приобретённые знания и умения в практической деятельности и повседневной жизни для: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безопасного обращения с веществами и материалами;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экологически грамотного поведения в окружающей среде;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оценки влияния химического загрязнения окружающей среды на организм человека;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критической оценки информации о веществах, используемых в быту;</w:t>
      </w:r>
      <w:r>
        <w:rPr>
          <w:rFonts w:cs="Times New Roman"/>
        </w:rPr>
        <w:br/>
      </w:r>
      <w:r>
        <w:rPr>
          <w:rFonts w:ascii="Times New Roman" w:hAnsi="Times New Roman" w:cs="Times New Roman"/>
          <w:color w:val="111115"/>
        </w:rPr>
        <w:t>- приготовления растворов заданной концентрации.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Личностными результатами</w:t>
      </w:r>
      <w:r>
        <w:rPr>
          <w:rFonts w:ascii="Times New Roman" w:hAnsi="Times New Roman" w:cs="Times New Roman"/>
          <w:color w:val="111115"/>
          <w:sz w:val="19"/>
        </w:rPr>
        <w:t xml:space="preserve"> </w:t>
      </w:r>
      <w:r>
        <w:rPr>
          <w:rFonts w:ascii="Times New Roman" w:hAnsi="Times New Roman" w:cs="Times New Roman"/>
          <w:color w:val="111115"/>
        </w:rPr>
        <w:t>изучения предмета «Химия» в 8 классе являются следующие умения:</w:t>
      </w:r>
    </w:p>
    <w:p w:rsidR="002B0183" w:rsidRDefault="002B0183">
      <w:pPr>
        <w:pStyle w:val="cef1edeee2edeee9f2e5eaf1f2"/>
        <w:widowControl/>
        <w:spacing w:after="0"/>
        <w:ind w:left="89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2B0183" w:rsidRDefault="002B0183">
      <w:pPr>
        <w:pStyle w:val="cef1edeee2edeee9f2e5eaf1f2"/>
        <w:widowControl/>
        <w:spacing w:after="0"/>
        <w:ind w:left="89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постепенно выстраивать собственное целостное мировоззрение:  осознавать потребность и готовность к самообразованию, в том числе и в рамках самостоятельной деятельности вне школы;</w:t>
      </w:r>
    </w:p>
    <w:p w:rsidR="002B0183" w:rsidRDefault="002B0183">
      <w:pPr>
        <w:pStyle w:val="cef1edeee2edeee9f2e5eaf1f2"/>
        <w:widowControl/>
        <w:spacing w:after="0"/>
        <w:ind w:left="89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оценивать жизненные ситуации с точки зрения безопасного образа жизни и сохранения здоровья;</w:t>
      </w:r>
    </w:p>
    <w:p w:rsidR="002B0183" w:rsidRDefault="002B0183">
      <w:pPr>
        <w:pStyle w:val="cef1edeee2edeee9f2e5eaf1f2"/>
        <w:widowControl/>
        <w:spacing w:after="0"/>
        <w:ind w:left="89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оценивать экологический риск взаимоотношений человека и природы.</w:t>
      </w:r>
    </w:p>
    <w:p w:rsidR="002B0183" w:rsidRDefault="002B0183">
      <w:pPr>
        <w:pStyle w:val="cef1edeee2edeee9f2e5eaf1f2"/>
        <w:widowControl/>
        <w:spacing w:after="0"/>
        <w:ind w:left="89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формировать 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Метапредметными</w:t>
      </w:r>
      <w:r>
        <w:rPr>
          <w:rFonts w:ascii="Times New Roman" w:hAnsi="Times New Roman" w:cs="Times New Roman"/>
          <w:b/>
          <w:color w:val="111115"/>
          <w:sz w:val="19"/>
        </w:rPr>
        <w:t> </w:t>
      </w:r>
      <w:r>
        <w:rPr>
          <w:rFonts w:ascii="Times New Roman" w:hAnsi="Times New Roman" w:cs="Times New Roman"/>
          <w:b/>
          <w:color w:val="111115"/>
        </w:rPr>
        <w:t>результатами</w:t>
      </w:r>
      <w:r>
        <w:rPr>
          <w:rFonts w:ascii="Times New Roman" w:hAnsi="Times New Roman" w:cs="Times New Roman"/>
          <w:color w:val="111115"/>
        </w:rPr>
        <w:t xml:space="preserve"> изучения курса «Химия» является формирование универсальных учебных действий (УУД).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i/>
          <w:color w:val="111115"/>
          <w:u w:val="single"/>
        </w:rPr>
        <w:t>Регулятивные УУД</w:t>
      </w:r>
      <w:r>
        <w:rPr>
          <w:rFonts w:ascii="Times New Roman" w:hAnsi="Times New Roman" w:cs="Times New Roman"/>
          <w:b/>
          <w:color w:val="111115"/>
        </w:rPr>
        <w:t>: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самостоятельно обнаруживать и формулировать учебную проблему, определять цель учебной деятельности;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выдвигать версии решения проблемы, осознавать конечный результат, выбирать из предложенных и искать самостоятельно  средства достижения цели;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lastRenderedPageBreak/>
        <w:t></w:t>
      </w:r>
      <w:r>
        <w:rPr>
          <w:rFonts w:ascii="Times New Roman" w:hAnsi="Times New Roman" w:cs="Times New Roman"/>
          <w:color w:val="111115"/>
        </w:rPr>
        <w:t>составлять (индивидуально или в группе) план решения проблемы;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работая по плану, сверять свои действия с целью и, при необходимости, исправлять ошибки самостоятельно;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в диалоге с учителем совершенствовать самостоятельно выработанные критерии оценки.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i/>
          <w:color w:val="111115"/>
          <w:u w:val="single"/>
        </w:rPr>
        <w:t>Познавательные УУД: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строить логическое рассуждение, включающее установление причинно-следственных связей.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создавать схематические модели с выделением существенных характеристик объекта.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составлять тезисы, различные виды планов (простых, сложных и т.п.).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преобразовывать информацию  из одного вида в другой (таблицу в текст и пр.).</w:t>
      </w:r>
    </w:p>
    <w:p w:rsidR="002B0183" w:rsidRDefault="002B0183">
      <w:pPr>
        <w:pStyle w:val="cef1edeee2edeee9f2e5eaf1f2"/>
        <w:widowControl/>
        <w:spacing w:after="0"/>
        <w:ind w:left="851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i/>
          <w:color w:val="111115"/>
          <w:u w:val="single"/>
        </w:rPr>
        <w:t>Коммуникативные УУД: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Предметными результатами</w:t>
      </w:r>
      <w:r>
        <w:rPr>
          <w:rFonts w:ascii="Times New Roman" w:hAnsi="Times New Roman" w:cs="Times New Roman"/>
          <w:color w:val="111115"/>
          <w:sz w:val="19"/>
        </w:rPr>
        <w:t> </w:t>
      </w:r>
      <w:r>
        <w:rPr>
          <w:rFonts w:ascii="Times New Roman" w:hAnsi="Times New Roman" w:cs="Times New Roman"/>
          <w:color w:val="111115"/>
        </w:rPr>
        <w:t>изучения предмета являются следующие умения: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осознание роли веществ: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определять роль различных веществ в природе и технике;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объяснять роль веществ в их круговороте.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рассмотрение химических процессов: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приводить примеры химических процессов в природе;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использование химических знаний в быту: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cs="Times New Roman"/>
          <w:color w:val="231F20"/>
        </w:rPr>
        <w:t xml:space="preserve">– </w:t>
      </w:r>
      <w:r>
        <w:rPr>
          <w:rFonts w:ascii="Times New Roman" w:hAnsi="Times New Roman" w:cs="Times New Roman"/>
          <w:color w:val="231F20"/>
        </w:rPr>
        <w:t>объяснять значение веществ в жизни и хозяйстве человека.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объяснять мир с точки зрения химии: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cs="Times New Roman"/>
          <w:color w:val="231F20"/>
        </w:rPr>
        <w:t xml:space="preserve">– </w:t>
      </w:r>
      <w:r>
        <w:rPr>
          <w:rFonts w:ascii="Times New Roman" w:hAnsi="Times New Roman" w:cs="Times New Roman"/>
          <w:color w:val="231F20"/>
        </w:rPr>
        <w:t>перечислять отличительные свойства химических веществ;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cs="Times New Roman"/>
          <w:color w:val="231F20"/>
        </w:rPr>
        <w:t xml:space="preserve">– </w:t>
      </w:r>
      <w:r>
        <w:rPr>
          <w:rFonts w:ascii="Times New Roman" w:hAnsi="Times New Roman" w:cs="Times New Roman"/>
          <w:color w:val="231F20"/>
        </w:rPr>
        <w:t>различать основные химические процессы;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определять основные классы неорганических веществ;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понимать смысл химических терминов.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овладение основами методов познания, характерных для естественных наук: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t>- проводить химические опыты и эксперименты и объяснять их результаты.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Symbol" w:hAnsi="Symbol" w:cs="Times New Roman"/>
          <w:color w:val="111115"/>
        </w:rPr>
        <w:t></w:t>
      </w:r>
      <w:r>
        <w:rPr>
          <w:rFonts w:ascii="Times New Roman" w:hAnsi="Times New Roman" w:cs="Times New Roman"/>
          <w:color w:val="111115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ascii="Times New Roman" w:hAnsi="Times New Roman" w:cs="Times New Roman"/>
          <w:color w:val="231F20"/>
        </w:rPr>
        <w:lastRenderedPageBreak/>
        <w:t>- использовать знания химии при соблюдении правил использования бытовых химических препаратов;</w:t>
      </w:r>
    </w:p>
    <w:p w:rsidR="002B0183" w:rsidRDefault="002B0183">
      <w:pPr>
        <w:pStyle w:val="cef1edeee2edeee9f2e5eaf1f2"/>
        <w:widowControl/>
        <w:spacing w:after="0"/>
        <w:ind w:left="567"/>
        <w:rPr>
          <w:rFonts w:cs="Times New Roman"/>
        </w:rPr>
      </w:pPr>
      <w:r>
        <w:rPr>
          <w:rFonts w:cs="Times New Roman"/>
          <w:color w:val="231F20"/>
        </w:rPr>
        <w:t xml:space="preserve">– </w:t>
      </w:r>
      <w:r>
        <w:rPr>
          <w:rFonts w:ascii="Times New Roman" w:hAnsi="Times New Roman" w:cs="Times New Roman"/>
          <w:color w:val="231F20"/>
        </w:rPr>
        <w:t>различать опасные и безопасные вещества.</w:t>
      </w:r>
    </w:p>
    <w:p w:rsidR="002B0183" w:rsidRDefault="002B0183">
      <w:pPr>
        <w:pStyle w:val="cef1edeee2edeee9f2e5eaf1f2"/>
        <w:widowControl/>
        <w:spacing w:after="0" w:line="315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315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315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</w:rPr>
        <w:t>2. Содержание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>Начальные понятия и законы химии</w:t>
      </w:r>
      <w:r>
        <w:rPr>
          <w:rFonts w:ascii="Times New Roman" w:hAnsi="Times New Roman" w:cs="Times New Roman"/>
          <w:color w:val="111115"/>
        </w:rPr>
        <w:t>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общества к химии.: хемофилия и хемофобия.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  на производстве и в быту.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длиннопериодный варианты. Периоды и группы. Главная и побочная подгруппы. Относительная атомная масса.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Демонстрации.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Коллекции материалов и изделий из них.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Модели, используемые на уроках физики, биологии и географии.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Объемные и шаростержневые модели некоторых химических веществ.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 кристаллических решеток.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Собирание прибора для получения газов и проверка его на герметичность.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Возгонка сухого льда, йода или нафталина.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lastRenderedPageBreak/>
        <w:t></w:t>
      </w:r>
      <w:r>
        <w:rPr>
          <w:rFonts w:ascii="Times New Roman" w:hAnsi="Times New Roman" w:cs="Times New Roman"/>
          <w:color w:val="111115"/>
        </w:rPr>
        <w:t>Агрегатные состояния воды.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Разделение двух несмешивающихся жидкостей с помощью делительной воронки.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Установка для фильтрования и его работа.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Установка для выпаривания и его работа.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bookmarkStart w:id="1" w:name="__DdeLink__42615_1723391387"/>
      <w:r>
        <w:rPr>
          <w:rFonts w:ascii="Times New Roman" w:hAnsi="Times New Roman" w:cs="Times New Roman"/>
          <w:color w:val="111115"/>
        </w:rPr>
        <w:t xml:space="preserve">Разделение красящего вещества фломастера с помощью бумажной </w:t>
      </w:r>
      <w:bookmarkEnd w:id="1"/>
      <w:r>
        <w:rPr>
          <w:rFonts w:ascii="Times New Roman" w:hAnsi="Times New Roman" w:cs="Times New Roman"/>
          <w:color w:val="111115"/>
        </w:rPr>
        <w:t>хроматографии.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 аллотропных модификаций углерода и серы.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Портреты Й.Я. Берцелиуса и Д.И. Менделеева.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bookmarkStart w:id="2" w:name="__DdeLink__25404_1024717585"/>
      <w:bookmarkEnd w:id="2"/>
      <w:r>
        <w:rPr>
          <w:rFonts w:ascii="Times New Roman" w:hAnsi="Times New Roman" w:cs="Times New Roman"/>
          <w:color w:val="111115"/>
        </w:rPr>
        <w:t>Короткопериодный и длиннопериодный варианты ПСХЭ Д.И. Менделеева.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bookmarkStart w:id="3" w:name="__DdeLink__24679_941076184"/>
      <w:bookmarkEnd w:id="3"/>
      <w:r>
        <w:rPr>
          <w:rFonts w:ascii="Times New Roman" w:hAnsi="Times New Roman" w:cs="Times New Roman"/>
          <w:color w:val="111115"/>
        </w:rPr>
        <w:t>Конструирование шаростержневых моделей.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Аппарат Киппа.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Разложение бихромата аммония.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Взаимодействие соляной кислоты с цинком.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Получение гидроксида меди (II) и его разложение при нагревании.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Лабораторные опыты.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1.Ознакомление с коллекцией лабораторной посуды.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2.Проверка прибора для получения газов на герметичность.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3.Приготовление гетерогенной смеси порошков серы и железа и их разделение.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4.Взаимодействие растворов хлорида натрия и нитрата серебра.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5.Получение гидроксида меди (II) и его взаимодействие с серной кислотой.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6.Взаимодействие раствора соды с кислотой.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7.Проверка закона сохранения массы веществ на примере взаимодействия щелочи и кислоты.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8.Проверка закона сохранения массы веществ на примере взаимодействия щелочи с солью железа (III).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9.Разложение пероксида водорода с помощью оксида марганца (IV).</w:t>
      </w:r>
    </w:p>
    <w:p w:rsidR="002B0183" w:rsidRDefault="002B0183">
      <w:pPr>
        <w:pStyle w:val="cef1edeee2edeee9f2e5eaf1f2"/>
        <w:widowControl/>
        <w:spacing w:after="0" w:line="270" w:lineRule="atLeast"/>
        <w:ind w:left="113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10.Замещение железом меди в медном купоросе.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.Практические работы</w:t>
      </w:r>
    </w:p>
    <w:p w:rsidR="002B0183" w:rsidRDefault="002B0183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Правила техники безопасности  и некоторые виды работ  в химической лаборатории  (кабинете химии).</w:t>
      </w:r>
    </w:p>
    <w:p w:rsidR="002B0183" w:rsidRDefault="002B0183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Наблюдение за горящей свечой.</w:t>
      </w:r>
    </w:p>
    <w:p w:rsidR="002B0183" w:rsidRDefault="002B0183">
      <w:pPr>
        <w:pStyle w:val="cef1edeee2edeee9f2e5eaf1f2"/>
        <w:widowControl/>
        <w:numPr>
          <w:ilvl w:val="0"/>
          <w:numId w:val="1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Анализ почвы.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>Важнейшие представители неорганических веществ.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>Количественные отношения в химии.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Водород в природе. Физические и химические свойства водорода, его получение и применение.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Постоянная Авогадро. Количество вещества. Моль. Молярная масса. Кратные единицы измерения количества вещества – миллимоль и киломоль, миллимолярная и киломолярная массы веществ.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lastRenderedPageBreak/>
        <w:t>Расчеты с использованием понятий «количество вещества», «молярная масса», «постоянная Авогадро».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Закон Авогадро. Молярный объем газообразных веществ. Относительная плотность одного газа по другому.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. Кратные единицы измерения количества вещества –миллимолярный и киломолярный объемы газов.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Гидросфера. Круговорот воды в природе. Физические и химические свойства воды: взаимодействие с оксидами.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Демонстрации.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Получение кислорода разложением перманганата калия и пероксида водорода.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Собирание методом вытеснения воздуха и воды.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Распознавание кислорода.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Горение магния, железа, угля серы и фосфора в кислороде.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Коллекция оксидов.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Получение, собирание, распознавание водорода.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Горение водорода.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Взаимодействие водорода с оксидом меди.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Коллекция минеральных кислот.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Правило разбавления серной кислоты.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Коллекция солей.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Таблица растворимости оснований, кислот и солей в воде.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Некоторые металлы, неметаллы и соединения количеством вещества в 1 моль.</w:t>
      </w:r>
    </w:p>
    <w:p w:rsidR="002B0183" w:rsidRDefault="002B0183">
      <w:pPr>
        <w:pStyle w:val="cef1edeee2edeee9f2e5eaf1f2"/>
        <w:widowControl/>
        <w:spacing w:after="0" w:line="270" w:lineRule="atLeast"/>
        <w:ind w:left="1287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Коллекция оснований.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Лабораторные опыты.</w:t>
      </w:r>
    </w:p>
    <w:p w:rsidR="002B0183" w:rsidRDefault="002B0183">
      <w:pPr>
        <w:pStyle w:val="cef1edeee2edeee9f2e5eaf1f2"/>
        <w:widowControl/>
        <w:spacing w:after="0" w:line="270" w:lineRule="atLeast"/>
        <w:ind w:left="851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11.Помутнение известковой воды при пропускании углекислого газа.</w:t>
      </w:r>
    </w:p>
    <w:p w:rsidR="002B0183" w:rsidRDefault="002B0183">
      <w:pPr>
        <w:pStyle w:val="cef1edeee2edeee9f2e5eaf1f2"/>
        <w:widowControl/>
        <w:spacing w:after="0" w:line="270" w:lineRule="atLeast"/>
        <w:ind w:left="851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12.Получение водорода взаимодействием цинка и соляной кислоты.</w:t>
      </w:r>
    </w:p>
    <w:p w:rsidR="002B0183" w:rsidRDefault="002B0183">
      <w:pPr>
        <w:pStyle w:val="cef1edeee2edeee9f2e5eaf1f2"/>
        <w:widowControl/>
        <w:spacing w:after="0" w:line="270" w:lineRule="atLeast"/>
        <w:ind w:left="851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13.Распознавание кислот индикаторами.</w:t>
      </w:r>
    </w:p>
    <w:p w:rsidR="002B0183" w:rsidRDefault="002B0183">
      <w:pPr>
        <w:pStyle w:val="cef1edeee2edeee9f2e5eaf1f2"/>
        <w:widowControl/>
        <w:spacing w:after="0" w:line="270" w:lineRule="atLeast"/>
        <w:ind w:left="851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14.Изменение окраски индикаторов в щелочной среде.</w:t>
      </w:r>
    </w:p>
    <w:p w:rsidR="002B0183" w:rsidRDefault="002B0183">
      <w:pPr>
        <w:pStyle w:val="cef1edeee2edeee9f2e5eaf1f2"/>
        <w:widowControl/>
        <w:spacing w:after="0" w:line="270" w:lineRule="atLeast"/>
        <w:ind w:left="851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15.Ознакомление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Практические работы.</w:t>
      </w:r>
    </w:p>
    <w:p w:rsidR="002B0183" w:rsidRDefault="002B0183">
      <w:pPr>
        <w:pStyle w:val="cef1edeee2edeee9f2e5eaf1f2"/>
        <w:widowControl/>
        <w:numPr>
          <w:ilvl w:val="0"/>
          <w:numId w:val="2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Получение, собирание и распознавание кислорода.</w:t>
      </w:r>
    </w:p>
    <w:p w:rsidR="002B0183" w:rsidRDefault="002B0183">
      <w:pPr>
        <w:pStyle w:val="cef1edeee2edeee9f2e5eaf1f2"/>
        <w:widowControl/>
        <w:numPr>
          <w:ilvl w:val="0"/>
          <w:numId w:val="2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Получение, собирание и распознавание водорода.</w:t>
      </w:r>
    </w:p>
    <w:p w:rsidR="002B0183" w:rsidRDefault="002B0183">
      <w:pPr>
        <w:pStyle w:val="cef1edeee2edeee9f2e5eaf1f2"/>
        <w:widowControl/>
        <w:numPr>
          <w:ilvl w:val="0"/>
          <w:numId w:val="2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Приготовление раствора с заданной массовой долей растворенного вещестьва.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>Основные классы неорганических соединений.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Обобщение сведений об оксидах, их классификации, названиях и свойствах. Способы получения оксидов.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</w:t>
      </w:r>
      <w:r>
        <w:rPr>
          <w:rFonts w:ascii="Times New Roman" w:hAnsi="Times New Roman" w:cs="Times New Roman"/>
          <w:color w:val="111115"/>
        </w:rPr>
        <w:lastRenderedPageBreak/>
        <w:t>реакция нейтрализации. Взаимодействие кислот с солями. Получение бескислородных и кислородсодержащих кислот.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Генетические ряды металла и неметалла. Генетическая связь между классами неорганических веществ.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Лабораторные опыты.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16.Взаимодействие оксида кальция с водой.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17.Помутнение известковой воды.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18.Реакция нейтрализации.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19.Получение гидроксида меди (II) и его взаимодействие с кислотой.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20 Разложение гидроксида меди (II) при нагревании.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21.Взаимодействие кислот с металлами.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22.Взаимодействие кислот с солями.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23.Ознакомление с коллекцией солей.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24.Взаимодействие сульфата меди (II) с железом.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25.Взаимодействие солей с солями.</w:t>
      </w:r>
    </w:p>
    <w:p w:rsidR="002B0183" w:rsidRDefault="002B0183">
      <w:pPr>
        <w:pStyle w:val="cef1edeee2edeee9f2e5eaf1f2"/>
        <w:widowControl/>
        <w:spacing w:after="0" w:line="270" w:lineRule="atLeast"/>
        <w:ind w:left="426"/>
        <w:rPr>
          <w:rFonts w:cs="Times New Roman"/>
        </w:rPr>
      </w:pPr>
      <w:bookmarkStart w:id="4" w:name="__DdeLink__60263_3386332608"/>
      <w:bookmarkEnd w:id="4"/>
      <w:r>
        <w:rPr>
          <w:rFonts w:ascii="Times New Roman" w:hAnsi="Times New Roman" w:cs="Times New Roman"/>
          <w:color w:val="111115"/>
        </w:rPr>
        <w:t>26.Генетическая связь на примере соединений меди.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Практические работы.</w:t>
      </w:r>
    </w:p>
    <w:p w:rsidR="002B0183" w:rsidRDefault="002B0183">
      <w:pPr>
        <w:pStyle w:val="cef1edeee2edeee9f2e5eaf1f2"/>
        <w:widowControl/>
        <w:numPr>
          <w:ilvl w:val="0"/>
          <w:numId w:val="3"/>
        </w:numPr>
        <w:tabs>
          <w:tab w:val="left" w:pos="0"/>
        </w:tabs>
        <w:spacing w:after="0" w:line="270" w:lineRule="atLeast"/>
        <w:ind w:left="0" w:firstLine="0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Решение экспериментальных задач по теме «Основные классы неорганических соединений».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>Периодический закон и Периодическая система химических элементов (ПЗ и ПСХЭ) Д.И.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FF0000"/>
        </w:rPr>
        <w:t xml:space="preserve"> Менделеева и строение атома.</w:t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Открытие Д.И. Менделеевым ПЗ и создание им ПСХЭ.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Микромир. Электроны. строение электронных уровней атомов химических элементов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 xml:space="preserve">№№ </w:t>
      </w:r>
      <w:r>
        <w:rPr>
          <w:rFonts w:ascii="Times New Roman" w:hAnsi="Times New Roman" w:cs="Times New Roman"/>
          <w:color w:val="111115"/>
        </w:rPr>
        <w:t>1-20. Понятие о завершенном электронном уровне.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>Характеристика элемента-металла и элемента-неметалла по их положению в ПСХЭ Д.И. Менделеева.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Демонстрации.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Различные формы таблиц ПС.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Моделирование построения ПС Д,И. Менделеева.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 атомов химических элементов.</w:t>
      </w:r>
    </w:p>
    <w:p w:rsidR="002B0183" w:rsidRDefault="002B0183">
      <w:pPr>
        <w:pStyle w:val="cef1edeee2edeee9f2e5eaf1f2"/>
        <w:widowControl/>
        <w:spacing w:after="0" w:line="270" w:lineRule="atLeast"/>
        <w:ind w:left="1146"/>
        <w:rPr>
          <w:rFonts w:cs="Times New Roman"/>
        </w:rPr>
      </w:pPr>
      <w:r>
        <w:rPr>
          <w:rFonts w:ascii="Symbol" w:hAnsi="Symbol" w:cs="Times New Roman"/>
          <w:color w:val="111115"/>
        </w:rPr>
        <w:t></w:t>
      </w:r>
      <w:r>
        <w:rPr>
          <w:rFonts w:ascii="Times New Roman" w:hAnsi="Times New Roman" w:cs="Times New Roman"/>
          <w:color w:val="111115"/>
        </w:rPr>
        <w:t>Модели атомов элементов 1 – 3 периодов.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ascii="Times New Roman" w:hAnsi="Times New Roman" w:cs="Times New Roman"/>
          <w:b/>
          <w:color w:val="111115"/>
        </w:rPr>
        <w:t>Лабораторные опыты.</w:t>
      </w:r>
    </w:p>
    <w:p w:rsidR="002B0183" w:rsidRDefault="002B0183">
      <w:pPr>
        <w:pStyle w:val="cef1edeee2edeee9f2e5eaf1f2"/>
        <w:widowControl/>
        <w:spacing w:after="0" w:line="270" w:lineRule="atLeast"/>
        <w:ind w:left="284"/>
        <w:rPr>
          <w:rFonts w:cs="Times New Roman"/>
        </w:rPr>
      </w:pPr>
      <w:r>
        <w:rPr>
          <w:rFonts w:ascii="Times New Roman" w:hAnsi="Times New Roman" w:cs="Times New Roman"/>
          <w:color w:val="111115"/>
        </w:rPr>
        <w:t xml:space="preserve">27.  Получение амфотерного гидроксида и исследование его свойств.                                  </w:t>
      </w:r>
    </w:p>
    <w:p w:rsidR="002B0183" w:rsidRDefault="002B0183">
      <w:pPr>
        <w:pStyle w:val="cef1edeee2edeee9f2e5eaf1f2"/>
        <w:widowControl/>
        <w:spacing w:after="0" w:line="270" w:lineRule="atLeast"/>
        <w:ind w:left="284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270" w:lineRule="atLeast"/>
        <w:ind w:left="284"/>
        <w:rPr>
          <w:rFonts w:cs="Times New Roman"/>
        </w:rPr>
      </w:pPr>
      <w:r>
        <w:rPr>
          <w:rFonts w:ascii="Times New Roman" w:hAnsi="Times New Roman" w:cs="Times New Roman"/>
          <w:b/>
          <w:color w:val="FF0000"/>
        </w:rPr>
        <w:t>Химическая связь. Окислительно-восстановительные реакции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</w:t>
      </w:r>
      <w:r>
        <w:rPr>
          <w:rFonts w:ascii="Times New Roman" w:hAnsi="Times New Roman" w:cs="Times New Roman"/>
        </w:rPr>
        <w:lastRenderedPageBreak/>
        <w:t>решётки и физические свойства веществ с этим типом решёток. Понятие о формульной единице вещества.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и свойства веществ с этим типом решёток.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Металлическая химическая связь и металлическая кристаллическая решётка. Свойства веществ с этим типом решёток.   Единая природа химических связей.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2B0183" w:rsidRDefault="002B0183">
      <w:pPr>
        <w:pStyle w:val="cef1edeee2edeee9f2e5eaf1f2"/>
        <w:widowControl/>
        <w:spacing w:after="0" w:line="240" w:lineRule="auto"/>
        <w:ind w:firstLine="71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2B0183" w:rsidRDefault="002B0183">
      <w:pPr>
        <w:pStyle w:val="cef1edeee2edeee9f2e5eaf1f2"/>
        <w:widowControl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b/>
        </w:rPr>
        <w:t>Демонстрации.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  <w:highlight w:val="white"/>
        </w:rPr>
        <w:t>Видеофрагменты и слайды «Ионная химическая связь».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Коллекция веществ с ионной химической связью.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Модели ионных кристаллических решёток.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Видеофрагменты и слайды «Ковалентная химическая связь».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Коллекция веществ молекулярного и атомного строения.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Модели молекулярных и атомных кристаллических решёток.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Видеофрагменты и слайды «Металлическая химическая связь».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Коллекция «Металлы и сплавы».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Взаимодействие цинка с серой, соляной кислотой, хлоридом меди (II).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Горение магния.</w:t>
      </w:r>
    </w:p>
    <w:p w:rsidR="002B0183" w:rsidRDefault="002B0183">
      <w:pPr>
        <w:pStyle w:val="cef1edeee2edeee9f2e5eaf1f2"/>
        <w:widowControl/>
        <w:numPr>
          <w:ilvl w:val="0"/>
          <w:numId w:val="4"/>
        </w:numPr>
        <w:tabs>
          <w:tab w:val="left" w:pos="4320"/>
        </w:tabs>
        <w:spacing w:before="30" w:after="30" w:line="240" w:lineRule="auto"/>
        <w:ind w:firstLine="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Взаимодействие хлорной и сероводородной воды.</w:t>
      </w:r>
    </w:p>
    <w:p w:rsidR="002B0183" w:rsidRDefault="002B0183">
      <w:pPr>
        <w:pStyle w:val="cef1edeee2edeee9f2e5eaf1f2"/>
        <w:widowControl/>
        <w:spacing w:after="0" w:line="240" w:lineRule="auto"/>
        <w:jc w:val="both"/>
        <w:rPr>
          <w:rFonts w:cs="Times New Roman"/>
        </w:rPr>
      </w:pPr>
      <w:bookmarkStart w:id="5" w:name="__DdeLink__26785_2788806988"/>
      <w:bookmarkEnd w:id="5"/>
      <w:r>
        <w:rPr>
          <w:rFonts w:ascii="Times New Roman" w:hAnsi="Times New Roman" w:cs="Times New Roman"/>
          <w:b/>
        </w:rPr>
        <w:t>Лабораторные опыты.</w:t>
      </w:r>
    </w:p>
    <w:p w:rsidR="002B0183" w:rsidRDefault="002B0183">
      <w:pPr>
        <w:pStyle w:val="cef1edeee2edeee9f2e5eaf1f2"/>
        <w:widowControl/>
        <w:spacing w:after="0" w:line="240" w:lineRule="auto"/>
        <w:jc w:val="center"/>
        <w:rPr>
          <w:rFonts w:cs="Times New Roman"/>
        </w:rPr>
      </w:pPr>
      <w:bookmarkStart w:id="6" w:name="__DdeLink__26785_27888069881"/>
      <w:bookmarkEnd w:id="6"/>
      <w:r>
        <w:rPr>
          <w:rFonts w:ascii="Times New Roman" w:hAnsi="Times New Roman" w:cs="Times New Roman"/>
        </w:rPr>
        <w:t>29. Изготовление модели, иллюстрирующей свойства металлической связи</w:t>
      </w:r>
    </w:p>
    <w:p w:rsidR="002B0183" w:rsidRDefault="002B0183">
      <w:pPr>
        <w:pStyle w:val="cef1edeee2edeee9f2e5eaf1f2"/>
        <w:spacing w:after="0"/>
        <w:rPr>
          <w:rFonts w:cs="Times New Roman"/>
        </w:rPr>
      </w:pPr>
      <w:r>
        <w:rPr>
          <w:rFonts w:cs="Times New Roman"/>
        </w:rPr>
        <w:br/>
      </w:r>
    </w:p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/>
        <w:rPr>
          <w:rFonts w:cs="Times New Roman"/>
        </w:rPr>
      </w:pPr>
    </w:p>
    <w:p w:rsidR="002B0183" w:rsidRDefault="002B0183">
      <w:pPr>
        <w:pStyle w:val="cef1edeee2edeee9f2e5eaf1f2"/>
        <w:widowControl/>
        <w:spacing w:after="0" w:line="315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color w:val="111115"/>
          <w:sz w:val="28"/>
        </w:rPr>
        <w:t>3. Календарно-тематическое планирование.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4259"/>
        <w:gridCol w:w="814"/>
        <w:gridCol w:w="981"/>
        <w:gridCol w:w="1420"/>
        <w:gridCol w:w="81"/>
        <w:gridCol w:w="1424"/>
      </w:tblGrid>
      <w:tr w:rsidR="002B0183">
        <w:tc>
          <w:tcPr>
            <w:tcW w:w="6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sz w:val="19"/>
              </w:rPr>
              <w:t>урока</w:t>
            </w:r>
          </w:p>
        </w:tc>
        <w:tc>
          <w:tcPr>
            <w:tcW w:w="42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9"/>
              </w:rPr>
              <w:t>Наименование раздела, темы</w:t>
            </w:r>
          </w:p>
        </w:tc>
        <w:tc>
          <w:tcPr>
            <w:tcW w:w="81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9"/>
              </w:rPr>
              <w:t>Количество часов</w:t>
            </w:r>
          </w:p>
        </w:tc>
        <w:tc>
          <w:tcPr>
            <w:tcW w:w="98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2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9"/>
              </w:rPr>
              <w:t>Дата план</w:t>
            </w:r>
          </w:p>
        </w:tc>
        <w:tc>
          <w:tcPr>
            <w:tcW w:w="1501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Дата факт</w:t>
            </w:r>
          </w:p>
        </w:tc>
        <w:tc>
          <w:tcPr>
            <w:tcW w:w="14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cMar>
              <w:top w:w="2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9"/>
              </w:rPr>
              <w:t xml:space="preserve"> ЦОР</w:t>
            </w:r>
          </w:p>
        </w:tc>
      </w:tr>
      <w:tr w:rsidR="002B0183">
        <w:tc>
          <w:tcPr>
            <w:tcW w:w="813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spacing w:line="270" w:lineRule="atLeast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Первоначальные химические понятия (20 час.)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spacing w:line="270" w:lineRule="atLeast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химии. Роль химии в жизни человека. Л/О № 1 Ознакомление с коллекцией лабораторной посуды. Д. Коллекции материалов и изделий из них.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01.09-02.09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8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https://resh.edu.ru/subject/lesson/1521/start/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изучения химии. Д. Объемные и шаростержневые модели некоторых химических веществ. Д. Модели кристаллических решеток.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05.09-09.09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9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https://resh.edu.ru/subject/lesson/1521/start/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Агрегатные состояния веществ. Л/о №2 Проверка прибора для получения газов на герметичность Д. Возгонка сухого льда, йода или нафталина.Д. Агрегатные состояния воды.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05.09-09.09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0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https://infourok.ru/prezentaciya-po-himii-8-kl-uchebnik-gabrielyan-o-s-ostroumov-i-g-sladkov-s-a-2021-g-5525003.html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«Правила техники безопасности и некоторые виды работ в химической лаборатории».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12.09-16.09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Физические явления – основа разделения смесей в химии. Л/о №4</w:t>
            </w:r>
            <w:r>
              <w:rPr>
                <w:rFonts w:ascii="Times New Roman" w:hAnsi="Times New Roman" w:cs="Times New Roman"/>
                <w:color w:val="111115"/>
              </w:rPr>
              <w:t>Приготовление гетерогенной смеси порошков серы и железа и их разделение. Инструктаж по ТБ. Д.Разделение двух несмешивающихся жидкостей с помощью делительной воронки. Д.Установка для фильтрования и его работа.</w:t>
            </w:r>
          </w:p>
          <w:p w:rsidR="002B0183" w:rsidRDefault="002B0183">
            <w:pPr>
              <w:pStyle w:val="cef1edeee2edeee9f2e5eaf1f2"/>
              <w:widowControl/>
              <w:spacing w:after="0" w:line="270" w:lineRule="atLeast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</w:t>
            </w:r>
            <w:r>
              <w:rPr>
                <w:rFonts w:ascii="Symbol" w:hAnsi="Symbol" w:cs="Times New Roman"/>
                <w:color w:val="111115"/>
              </w:rPr>
              <w:t></w:t>
            </w:r>
            <w:r>
              <w:rPr>
                <w:rFonts w:ascii="Times New Roman" w:hAnsi="Times New Roman" w:cs="Times New Roman"/>
                <w:color w:val="111115"/>
              </w:rPr>
              <w:t>Установка для выпаривания и его работа.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</w:t>
            </w:r>
            <w:r>
              <w:rPr>
                <w:rFonts w:ascii="Symbol" w:hAnsi="Symbol" w:cs="Times New Roman"/>
                <w:color w:val="111115"/>
              </w:rPr>
              <w:t></w:t>
            </w:r>
            <w:r>
              <w:rPr>
                <w:rFonts w:ascii="Times New Roman" w:hAnsi="Times New Roman" w:cs="Times New Roman"/>
                <w:color w:val="111115"/>
              </w:rPr>
              <w:t>Разделение красящего вещества фломастера с помощью бумажной хроматографии.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12.09-16.09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1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https://resh.edu.ru/subject/lesson/1521/start/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</w:t>
            </w:r>
            <w:r>
              <w:rPr>
                <w:rFonts w:ascii="Times New Roman" w:hAnsi="Times New Roman"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 теме: «Наблюдения за горящей свечой». </w:t>
            </w:r>
            <w:r>
              <w:rPr>
                <w:rFonts w:ascii="Times New Roman" w:hAnsi="Times New Roman" w:cs="Times New Roman"/>
              </w:rPr>
              <w:lastRenderedPageBreak/>
              <w:t>Инструктаж по технике безопасности.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19.09-23.09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№3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«Анализ почвы». Инструктаж по ТБ.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19.09-23.09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Атомно – молекулярное учение. Химические элементы.Д. </w:t>
            </w:r>
            <w:r>
              <w:rPr>
                <w:rFonts w:ascii="Times New Roman" w:hAnsi="Times New Roman" w:cs="Times New Roman"/>
                <w:color w:val="111115"/>
              </w:rPr>
              <w:t>Модели аллотропных модификаций углерода и серы.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26.09-30.09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2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https://resh.edu.ru/subject/lesson/1521/start/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Знаки химических элементов.</w:t>
            </w:r>
            <w:r>
              <w:rPr>
                <w:rFonts w:ascii="Times New Roman" w:hAnsi="Times New Roman" w:cs="Times New Roman"/>
                <w:color w:val="111115"/>
              </w:rPr>
              <w:t xml:space="preserve"> Д. Портреты Й.Я. Берцелиуса и Д.И. Менделеева.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26.09-30.09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3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таблица Д.И. Менделеева. Д.</w:t>
            </w:r>
            <w:r>
              <w:rPr>
                <w:rFonts w:ascii="Times New Roman" w:hAnsi="Times New Roman" w:cs="Times New Roman"/>
                <w:color w:val="111115"/>
              </w:rPr>
              <w:t>Короткопериодный и длиннопериодный варианты ПСХЭ Д.И. Менделеева.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03.10-07.10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4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формулы. Д. </w:t>
            </w:r>
            <w:r>
              <w:rPr>
                <w:rFonts w:ascii="Symbol" w:hAnsi="Symbol" w:cs="Times New Roman"/>
                <w:color w:val="111115"/>
              </w:rPr>
              <w:t></w:t>
            </w:r>
            <w:r>
              <w:rPr>
                <w:rFonts w:ascii="Times New Roman" w:hAnsi="Times New Roman" w:cs="Times New Roman"/>
                <w:color w:val="111115"/>
              </w:rPr>
              <w:t>Конструирование шаростержневых моделей.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03.10-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07.10 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10.10-14.10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5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Валентность. Д.</w:t>
            </w:r>
            <w:r>
              <w:rPr>
                <w:rFonts w:ascii="Symbol" w:hAnsi="Symbol" w:cs="Times New Roman"/>
                <w:color w:val="111115"/>
              </w:rPr>
              <w:t></w:t>
            </w:r>
            <w:r>
              <w:rPr>
                <w:rFonts w:ascii="Times New Roman" w:hAnsi="Times New Roman" w:cs="Times New Roman"/>
                <w:color w:val="111115"/>
              </w:rPr>
              <w:t>Конструирование шаростержневых моделей.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10.10-14.10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6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реакции. Д.</w:t>
            </w:r>
            <w:r>
              <w:rPr>
                <w:rFonts w:ascii="Times New Roman" w:hAnsi="Times New Roman" w:cs="Times New Roman"/>
                <w:color w:val="111115"/>
              </w:rPr>
              <w:t>Аппарат Киппа. Л/О 4»Взаимодействие растворов хлорида натрия и нитрата серебра, Л/О5»Получение гидроксида меди (II) и его взаимодействие с серной кислотой», Л/О 6»Взаимодействие раствора соды с кислотой».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7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https://infourok.ru/prezentaciya-po-himii-himicheskie-reakcii-klass-avtor-uchebnika-gabrielyan-ostroumov-3971066.html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Химические уравнения. Л/О 7 «</w:t>
            </w:r>
            <w:r>
              <w:rPr>
                <w:rFonts w:ascii="Times New Roman" w:hAnsi="Times New Roman" w:cs="Times New Roman"/>
                <w:color w:val="111115"/>
              </w:rPr>
              <w:t>Проверка закона сохранения массы веществ на примере взаимодействия щелочи и кислоты», Л/О8 «Проверка закона сохранения массы веществ на примере взаимодействия щелочи с солью железа (III)».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21.10 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31.10-03.11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8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химических реакций.Л/О </w:t>
            </w:r>
            <w:r>
              <w:rPr>
                <w:rFonts w:ascii="Times New Roman" w:hAnsi="Times New Roman" w:cs="Times New Roman"/>
                <w:color w:val="111115"/>
              </w:rPr>
              <w:t>9 «Разложение пероксида водорода с помощью оксида марганца (IV)».Л/О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5"/>
              </w:rPr>
              <w:t>10 «Замещение железом меди в медном купоросе».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31.10-03.11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07.11-11.11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19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https://resh.edu.ru/subject/29/8/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первичных знаний. Решение упражнений.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07.11-11.11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0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№1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«Начальные понятия и законы химии».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14.11-18.11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813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lastRenderedPageBreak/>
              <w:t>Важнейшие представители неорганических веществ. Количественные отношения в химии.</w:t>
            </w:r>
            <w:r>
              <w:rPr>
                <w:rFonts w:cs="Times New Roman"/>
                <w:color w:val="C00000"/>
                <w:sz w:val="19"/>
              </w:rPr>
              <w:t> </w:t>
            </w:r>
            <w:r>
              <w:rPr>
                <w:rFonts w:ascii="Times New Roman" w:hAnsi="Times New Roman" w:cs="Times New Roman"/>
                <w:color w:val="C00000"/>
              </w:rPr>
              <w:t>(18 час.)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Воздух и его состав.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14.11-18.11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1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https://infourok.ru/prezentaciya-po-himii-na-temu-vozduh-ego-sostav-i-znachenie-klass-378796.html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Кислород. Д.</w:t>
            </w:r>
            <w:r>
              <w:rPr>
                <w:rFonts w:ascii="Times New Roman" w:hAnsi="Times New Roman" w:cs="Times New Roman"/>
                <w:color w:val="111115"/>
              </w:rPr>
              <w:t>Получение кислорода разложением перманганата калия и пероксида водорода.</w:t>
            </w:r>
          </w:p>
          <w:p w:rsidR="002B0183" w:rsidRDefault="002B0183">
            <w:pPr>
              <w:pStyle w:val="cef1edeee2edeee9f2e5eaf1f2"/>
              <w:widowControl/>
              <w:spacing w:after="0" w:line="270" w:lineRule="atLeast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Symbol" w:hAnsi="Symbol" w:cs="Times New Roman"/>
                <w:color w:val="111115"/>
              </w:rPr>
              <w:t></w:t>
            </w:r>
            <w:r>
              <w:rPr>
                <w:rFonts w:ascii="Times New Roman" w:hAnsi="Times New Roman" w:cs="Times New Roman"/>
                <w:color w:val="111115"/>
              </w:rPr>
              <w:t xml:space="preserve">Собирание методом вытеснения воздуха и воды.                         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Распознавание кислорода.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</w:t>
            </w:r>
            <w:r>
              <w:rPr>
                <w:rFonts w:ascii="Times New Roman" w:hAnsi="Times New Roman" w:cs="Times New Roman"/>
                <w:color w:val="111115"/>
              </w:rPr>
              <w:t>Горение магния, железа, угля серы и фосфора в кислороде.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2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https://resh.edu.ru/subject/lesson/2447/start/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«Получение, собирание и распознавание кислорода». Инструктаж по технике безопасности.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21.11-25.11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Оксиды. 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Коллекция оксидов.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28.11-02.12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3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https://resh.edu.ru/subject/lesson/2447/start/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Водород. 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Получение, собирание, распознавание водорода.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Горение водорода. Л/О 12 «Получение водорода взаимодействием цинка и соляной кислоты».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28.11-02.12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4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https://resh.edu.ru/subject/lesson/3119/start/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№5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«Получение, собирание и распознавание водорода». Инструктаж по технике  безопасности.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05.12-09.12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Кислоты. 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Коллекция минеральных кислот.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 xml:space="preserve">Правило разбавления серной кислоты. Л/О13»Распознавание кислот индикаторами».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05.12-0912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5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https://resh.edu.ru/subject/lesson/2055/start/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Соли. 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Коллекция солей.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Таблица растворимости оснований, кислот и солей в воде.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12.12-16.12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6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https://resh.edu.ru/subject/lesson/2054/start/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Количество вещества. Д.</w:t>
            </w:r>
            <w:r>
              <w:rPr>
                <w:rFonts w:ascii="Symbol" w:hAnsi="Symbol" w:cs="Times New Roman"/>
                <w:color w:val="111115"/>
              </w:rPr>
              <w:t></w:t>
            </w:r>
            <w:r>
              <w:rPr>
                <w:rFonts w:ascii="Times New Roman" w:hAnsi="Times New Roman" w:cs="Times New Roman"/>
                <w:color w:val="111115"/>
              </w:rPr>
              <w:t>Некоторые металлы, неметаллы и соединения количеством вещества в 1 моль.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7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https://resh.edu.ru/subject/lesson/2063/start/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Молярный объём газов.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19.12-23.12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8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https://resh.edu.ru/subject/lesson/2063/s</w:t>
              </w:r>
              <w:r>
                <w:rPr>
                  <w:rFonts w:cs="Times New Roman"/>
                  <w:color w:val="000080"/>
                  <w:u w:val="single"/>
                  <w:lang/>
                </w:rPr>
                <w:lastRenderedPageBreak/>
                <w:t>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Расчёты по химическим уравнениям.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29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Вода. Основания. Д. </w:t>
            </w:r>
            <w:r>
              <w:rPr>
                <w:rFonts w:ascii="Times New Roman" w:hAnsi="Times New Roman" w:cs="Times New Roman"/>
                <w:color w:val="111115"/>
              </w:rPr>
              <w:t>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Коллекция оснований. Л/О14»Изменение окраски индикаторов в щелочной среде»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26.12-30.12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0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https://resh.edu.ru/subject/lesson/2062/start/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Растворы. Массовая доля растворённого вещества. Л/О</w:t>
            </w:r>
            <w:r>
              <w:rPr>
                <w:rFonts w:ascii="Times New Roman" w:hAnsi="Times New Roman" w:cs="Times New Roman"/>
                <w:color w:val="111115"/>
              </w:rPr>
              <w:t>15 «Ознакомление с препаратами домашней или школьной аптечки – растворами пероксида водорода, спиртовой настойки йода и нашатырного спирта»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26.12-30.12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1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https://resh.edu.ru/subject/lesson/2062/start/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№6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«Приготовление раствора с заданной массовой долей растворённого вещества». Инструктаж по ТБ.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09.01-13.01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09.01-13.01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№2 по теме: «Важнейшие представители неорганических веществ. Количественные отношения в химии».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16.01-20.01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813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Основные классы неорганических соединений. 12 час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c7e0e3eeebeee2eeea2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Оксиды, их классификация. Л/О </w:t>
            </w:r>
            <w:r>
              <w:rPr>
                <w:rFonts w:ascii="Times New Roman" w:hAnsi="Times New Roman" w:cs="Times New Roman"/>
                <w:color w:val="111115"/>
                <w:sz w:val="22"/>
                <w:szCs w:val="24"/>
              </w:rPr>
              <w:t>16»Взаимодействие оксида кальция с водой,  Л/О17»17 «Помутнение известковой воды».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16.01-20.01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2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https://resh.edu.ru/subject/lesson/2445/start/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Основания, их классификация.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23.01-27.01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3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https://resh.edu.ru/subject/lesson/2442/start/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свойства оснований. Л/О </w:t>
            </w:r>
            <w:r>
              <w:rPr>
                <w:rFonts w:ascii="Times New Roman" w:hAnsi="Times New Roman" w:cs="Times New Roman"/>
                <w:color w:val="111115"/>
              </w:rPr>
              <w:t>18»Реакция нейтрализации»,</w:t>
            </w:r>
          </w:p>
          <w:p w:rsidR="002B0183" w:rsidRDefault="002B0183">
            <w:pPr>
              <w:pStyle w:val="cef1edeee2edeee9f2e5eaf1f2"/>
              <w:widowControl/>
              <w:spacing w:after="0" w:line="270" w:lineRule="atLeas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5"/>
              </w:rPr>
              <w:t>Л/О19 «Получение гидроксида меди (II) и его взаимодействие с кислотой», Л/О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5"/>
              </w:rPr>
              <w:t>20»Разложение гидроксида меди (II) при нагревании»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23.01-27.01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4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https://resh.edu.ru/subject/lesson/2442/start/</w:t>
              </w:r>
            </w:hyperlink>
            <w:r>
              <w:rPr>
                <w:rFonts w:cs="Times New Roman"/>
              </w:rPr>
              <w:t xml:space="preserve"> </w:t>
            </w:r>
            <w:hyperlink r:id="rId35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https://resh.edu.ru/subject/lesson/2443/start/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Кислоты, их классификация.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30.01-03.02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6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https://resh.edu.ru/subject/lesson/2055/start/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Химические свойства кислот. Л/О </w:t>
            </w:r>
            <w:r>
              <w:rPr>
                <w:rFonts w:ascii="Times New Roman" w:hAnsi="Times New Roman" w:cs="Times New Roman"/>
                <w:color w:val="111115"/>
              </w:rPr>
              <w:lastRenderedPageBreak/>
              <w:t>21»Взаимодействие кислот с металлами»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5"/>
              </w:rPr>
              <w:t>Л/О 22»Взаимодействие кислот с солями».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30.01-03.02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7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</w:t>
              </w:r>
              <w:r>
                <w:rPr>
                  <w:rFonts w:cs="Times New Roman"/>
                  <w:color w:val="000080"/>
                  <w:u w:val="single"/>
                  <w:lang/>
                </w:rPr>
                <w:lastRenderedPageBreak/>
                <w:t>du.ru/subject/lesson/3120/start/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Соли, их классификация. Л/О </w:t>
            </w:r>
            <w:r>
              <w:rPr>
                <w:rFonts w:ascii="Times New Roman" w:hAnsi="Times New Roman" w:cs="Times New Roman"/>
                <w:color w:val="111115"/>
              </w:rPr>
              <w:t>23»Ознакомление с коллекцией солей».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8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https://resh.edu.ru/subject/lesson/2054/start/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солей. Л/О «</w:t>
            </w:r>
            <w:r>
              <w:rPr>
                <w:rFonts w:ascii="Times New Roman" w:hAnsi="Times New Roman" w:cs="Times New Roman"/>
                <w:color w:val="111115"/>
              </w:rPr>
              <w:t>24»Взаимодействие сульфата меди (II) с железом»,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11115"/>
              </w:rPr>
              <w:t>Л/О25 «Взаимодействие солей с солями».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06.02-10.02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39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связь между классами неорганических соединений. Л/О</w:t>
            </w:r>
            <w:r>
              <w:rPr>
                <w:rFonts w:ascii="Times New Roman" w:hAnsi="Times New Roman" w:cs="Times New Roman"/>
                <w:color w:val="111115"/>
              </w:rPr>
              <w:t>26 «Генетическая связь на примере соединений меди».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0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https://resh.edu.ru/subject/lesson/2440/start/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и упражнений на закрепление знаний об основных классах неорганических соединений.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13.02-17.02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1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https://infourok.ru/prezentaciya-po-himii-na-temu-reshenie-zadach-klassy-neorganicheskih-soedinenij-8-klass-5024397.html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№7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«Решение экспериментальных задач по теме: «Основные классы неорганических соединений». Инструктаж по ТБ.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20.02-24.02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Закрепление знаний. Решение упражнений.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20.02-24.02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«Простые вещества».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27.02-03.03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813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Периодический закон и периодическая система химических элементов Д.И. Менделеева. Строение  атома. (9 час.)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C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Естественные семейства химических элементов. Амфотерность. Л/О </w:t>
            </w:r>
            <w:r>
              <w:rPr>
                <w:rFonts w:ascii="Times New Roman" w:hAnsi="Times New Roman" w:cs="Times New Roman"/>
                <w:color w:val="111115"/>
              </w:rPr>
              <w:t xml:space="preserve">27»Получение амфотерного гидроксида и исследование его свойств.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27.02-03.03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2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https://resh.edu.ru/subject/lesson/2053/start/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Открытие периодического закона Д.И. Менделеевым.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06.03-10.03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  <w:hyperlink r:id="rId43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https://resh.edu.ru/subject/lesson/2053/start/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сведения о строении атома. </w:t>
            </w:r>
            <w:r>
              <w:rPr>
                <w:rFonts w:ascii="Times New Roman" w:hAnsi="Times New Roman" w:cs="Times New Roman"/>
              </w:rPr>
              <w:lastRenderedPageBreak/>
              <w:t>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Модели атомов химических элементов.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Модели атомов элементов 1 – 3 периодов.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06.03-10</w:t>
            </w:r>
            <w:r>
              <w:rPr>
                <w:rFonts w:ascii="Times New Roman" w:hAnsi="Times New Roman" w:cs="Times New Roman"/>
              </w:rPr>
              <w:lastRenderedPageBreak/>
              <w:t>.03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4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</w:t>
              </w:r>
              <w:r>
                <w:rPr>
                  <w:rFonts w:cs="Times New Roman"/>
                  <w:color w:val="000080"/>
                  <w:u w:val="single"/>
                  <w:lang/>
                </w:rPr>
                <w:lastRenderedPageBreak/>
                <w:t>du.ru/subject/lesson/2051/start/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Строение электронных оболочек атомов.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13.03-17.03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5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https://resh.edu.ru/subject/lesson/2050/start/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химических элементов. Д.</w:t>
            </w: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Различные формы таблиц ПС.</w:t>
            </w:r>
          </w:p>
          <w:p w:rsidR="002B0183" w:rsidRDefault="002B0183">
            <w:pPr>
              <w:pStyle w:val="cef1edeee2edeee9f2e5eaf1f2"/>
              <w:widowControl/>
              <w:spacing w:after="0" w:line="270" w:lineRule="atLeast"/>
              <w:rPr>
                <w:rFonts w:cs="Times New Roman"/>
              </w:rPr>
            </w:pPr>
            <w:r>
              <w:rPr>
                <w:rFonts w:ascii="Symbol" w:hAnsi="Symbol" w:cs="Times New Roman"/>
                <w:color w:val="111115"/>
              </w:rPr>
              <w:t></w:t>
            </w:r>
            <w:r>
              <w:rPr>
                <w:rFonts w:ascii="Times New Roman" w:hAnsi="Times New Roman" w:cs="Times New Roman"/>
                <w:color w:val="111115"/>
              </w:rPr>
              <w:t>Моделирование построения ПС Д,И. Менделеева.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13.03-17.03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6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https://resh.edu.ru/subject/lesson/2053/start/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20.03-23.03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7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https://infourok.ru/prezentaciya-po-himii-na-temu-harakteristika-himicheskogo-elementa-klass-320524.html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Значение периодического закона и периодической системы химических элементов Д.И. Менделеева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20.03-24.03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8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https://obrazovaka.ru/himiya/znachenie-periodicheskogo-zakona-mendeleeva.html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  <w:r>
              <w:rPr>
                <w:rFonts w:cs="Times New Roman"/>
                <w:sz w:val="19"/>
              </w:rPr>
              <w:t> </w:t>
            </w:r>
            <w:r>
              <w:rPr>
                <w:rFonts w:ascii="Times New Roman" w:hAnsi="Times New Roman" w:cs="Times New Roman"/>
              </w:rPr>
              <w:t>по теме: «Периодический закон и периодическая система химических элементов Д.И. Менделеева. Строение  атома».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813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Химическая связь. Окислительно-восстановительные реакции. (9час.)</w:t>
            </w:r>
          </w:p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C00000"/>
              </w:rPr>
              <w:t> 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Ионная химическая связь. Д.</w:t>
            </w:r>
            <w:r>
              <w:rPr>
                <w:rFonts w:ascii="Times New Roman" w:hAnsi="Times New Roman" w:cs="Times New Roman"/>
                <w:highlight w:val="white"/>
              </w:rPr>
              <w:t xml:space="preserve">Видеофрагменты и слайды «Ионная химическая связь». </w:t>
            </w:r>
            <w:r>
              <w:rPr>
                <w:rFonts w:ascii="Times New Roman" w:hAnsi="Times New Roman" w:cs="Times New Roman"/>
              </w:rPr>
              <w:t>Коллекция веществ с ионной химической связью.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Модели ионных кристаллических решёток.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03.04-07.04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49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https://resh.edu.ru/subject/lesson/2439/start/</w:t>
              </w:r>
            </w:hyperlink>
            <w:r>
              <w:rPr>
                <w:rFonts w:cs="Times New Roman"/>
              </w:rPr>
              <w:t xml:space="preserve"> 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Ковалентная химическая связь. Д.Видеофрагменты и слайды «Ковалентная химическая связь».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10.04-14.04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0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https://resh.edu.ru/subject/lesson/2048/start/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Ковалентная неполярная химическая связь.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10.04-14.04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1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https://resh.edu.ru/subject/lesson/2048/start/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Ковалентная полярная химическая </w:t>
            </w:r>
            <w:r>
              <w:rPr>
                <w:rFonts w:ascii="Times New Roman" w:hAnsi="Times New Roman" w:cs="Times New Roman"/>
              </w:rPr>
              <w:lastRenderedPageBreak/>
              <w:t>связь. Д.Коллекция веществ молекулярного и атомного строения. Д. Модели молекулярных и атомных кристаллических решёток.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17.04-21</w:t>
            </w:r>
            <w:r>
              <w:rPr>
                <w:rFonts w:ascii="Times New Roman" w:hAnsi="Times New Roman" w:cs="Times New Roman"/>
              </w:rPr>
              <w:lastRenderedPageBreak/>
              <w:t>.04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2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</w:t>
              </w:r>
              <w:r>
                <w:rPr>
                  <w:rFonts w:cs="Times New Roman"/>
                  <w:color w:val="000080"/>
                  <w:u w:val="single"/>
                  <w:lang/>
                </w:rPr>
                <w:lastRenderedPageBreak/>
                <w:t>du.ru/subject/lesson/2048/start/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химическая связь. Д. Видеофрагменты и слайды «Металлическая химическая связь».</w:t>
            </w:r>
          </w:p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Коллекция «Металлы и сплавы». Л/О 29»Изготовление модели, иллюстрирующей свойства металлической связи»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17.04-21.04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3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https://resh.edu.ru/subject/lesson/2438/start/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Степень окисления.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24.04-28.04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4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https://resh.edu.ru/subject/lesson/3121/start/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c7e0e3eeebeee2eeea5"/>
              <w:spacing w:before="0"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Окислительно-восстановительные реакции. Д. Взаимодействие цинка с серой, соляной кислотой, хлоридом меди (II).      Д. Горение магния.</w:t>
            </w:r>
          </w:p>
          <w:p w:rsidR="002B0183" w:rsidRDefault="002B0183">
            <w:pPr>
              <w:pStyle w:val="c7e0e3eeebeee2eeea5"/>
              <w:spacing w:before="0"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Д. Взаимодействие хлорной и сероводородной воды.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24.04-28.04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5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https://resh.edu.ru/subject/lesson/3122/start/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c7e0e3eeebeee2eeea5"/>
              <w:spacing w:before="0"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Закрепление знаний по типам химических связей и ОВР. Решение упражнений.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02.05-05.05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hyperlink r:id="rId56" w:history="1">
              <w:r>
                <w:rPr>
                  <w:rFonts w:cs="Times New Roman"/>
                  <w:color w:val="000080"/>
                  <w:u w:val="single"/>
                  <w:lang/>
                </w:rPr>
                <w:t>https://resh.edu.ru/subject/lesson/3122/start/</w:t>
              </w:r>
            </w:hyperlink>
            <w:r>
              <w:rPr>
                <w:rFonts w:cs="Times New Roman"/>
              </w:rPr>
              <w:t xml:space="preserve"> </w:t>
            </w:r>
          </w:p>
        </w:tc>
      </w:tr>
      <w:tr w:rsidR="002B0183">
        <w:tc>
          <w:tcPr>
            <w:tcW w:w="66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c7e0e3eeebeee2eeea5"/>
              <w:spacing w:before="0" w:after="0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Контрольная работа №5 по теме: «Химическая связь. Окислительно-восстановительные реакции».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07.05-12.05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  <w:tr w:rsidR="002B0183">
        <w:tc>
          <w:tcPr>
            <w:tcW w:w="491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1"/>
              <w:right w:val="nil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cMar>
              <w:bottom w:w="28" w:type="dxa"/>
              <w:right w:w="108" w:type="dxa"/>
            </w:tcMar>
          </w:tcPr>
          <w:p w:rsidR="002B0183" w:rsidRDefault="002B0183">
            <w:pPr>
              <w:pStyle w:val="d1eee4e5f0e6e8eceee5f2e0e1ebe8f6fb"/>
              <w:jc w:val="center"/>
              <w:rPr>
                <w:rFonts w:cs="Times New Roman"/>
              </w:rPr>
            </w:pPr>
          </w:p>
        </w:tc>
      </w:tr>
    </w:tbl>
    <w:p w:rsidR="002B0183" w:rsidRDefault="002B0183">
      <w:pPr>
        <w:pStyle w:val="cef1edeee2edeee9f2e5eaf1f2"/>
        <w:widowControl/>
        <w:spacing w:after="0" w:line="270" w:lineRule="atLeast"/>
        <w:jc w:val="center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pStyle w:val="cef1edeee2edeee9f2e5eaf1f2"/>
        <w:widowControl/>
        <w:spacing w:after="0" w:line="270" w:lineRule="atLeast"/>
        <w:rPr>
          <w:rFonts w:cs="Times New Roman"/>
        </w:rPr>
      </w:pPr>
      <w:r>
        <w:rPr>
          <w:rFonts w:cs="Times New Roman"/>
          <w:color w:val="111115"/>
        </w:rPr>
        <w:t> </w:t>
      </w:r>
    </w:p>
    <w:p w:rsidR="002B0183" w:rsidRDefault="002B0183">
      <w:pPr>
        <w:rPr>
          <w:rFonts w:cs="Times New Roman"/>
        </w:rPr>
      </w:pPr>
    </w:p>
    <w:p w:rsidR="002B0183" w:rsidRDefault="002B0183">
      <w:pPr>
        <w:rPr>
          <w:rFonts w:cs="Times New Roman"/>
        </w:rPr>
        <w:sectPr w:rsidR="002B0183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2B0183" w:rsidRDefault="002B0183">
      <w:pPr>
        <w:rPr>
          <w:rFonts w:cs="Times New Roman"/>
        </w:rPr>
      </w:pPr>
    </w:p>
    <w:p w:rsidR="002B0183" w:rsidRDefault="002B0183">
      <w:pPr>
        <w:rPr>
          <w:rFonts w:cs="Times New Roman"/>
        </w:rPr>
        <w:sectPr w:rsidR="002B0183">
          <w:type w:val="continuous"/>
          <w:pgSz w:w="11906" w:h="16838"/>
          <w:pgMar w:top="1134" w:right="1134" w:bottom="1134" w:left="1134" w:header="720" w:footer="720" w:gutter="0"/>
          <w:cols w:space="720"/>
          <w:formProt w:val="0"/>
          <w:noEndnote/>
        </w:sectPr>
      </w:pPr>
    </w:p>
    <w:p w:rsidR="002B0183" w:rsidRDefault="002B0183">
      <w:pPr>
        <w:rPr>
          <w:rFonts w:cs="Times New Roman"/>
        </w:rPr>
      </w:pPr>
    </w:p>
    <w:p w:rsidR="002B0183" w:rsidRDefault="002B0183">
      <w:pPr>
        <w:rPr>
          <w:rFonts w:cs="Times New Roman"/>
        </w:rPr>
      </w:pPr>
    </w:p>
    <w:sectPr w:rsidR="002B0183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83" w:rsidRDefault="002B0183">
      <w:r>
        <w:separator/>
      </w:r>
    </w:p>
  </w:endnote>
  <w:endnote w:type="continuationSeparator" w:id="0">
    <w:p w:rsidR="002B0183" w:rsidRDefault="002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83" w:rsidRDefault="002B0183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2B0183" w:rsidRDefault="002B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6"/>
    <w:rsid w:val="002B0183"/>
    <w:rsid w:val="005039E6"/>
    <w:rsid w:val="006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CDCAE-4568-4DBC-874F-08E40C5B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2">
    <w:name w:val="Зc7аe0гe3оeeлebоeeвe2оeeкea 2"/>
    <w:basedOn w:val="c7e0e3eeebeee2eeea"/>
    <w:uiPriority w:val="99"/>
  </w:style>
  <w:style w:type="paragraph" w:customStyle="1" w:styleId="c7e0e3eeebeee2eeea5">
    <w:name w:val="Зc7аe0гe3оeeлebоeeвe2оeeкea 5"/>
    <w:basedOn w:val="c7e0e3eeebeee2eeea"/>
    <w:uiPriority w:val="99"/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Times New Roman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039E6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39E6"/>
    <w:rPr>
      <w:rFonts w:ascii="Segoe UI" w:hAnsi="Segoe UI" w:cs="Mangal"/>
      <w:color w:val="000000"/>
      <w:kern w:val="1"/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29/8/" TargetMode="External"/><Relationship Id="rId18" Type="http://schemas.openxmlformats.org/officeDocument/2006/relationships/hyperlink" Target="https://resh.edu.ru/subject/29/8/" TargetMode="External"/><Relationship Id="rId26" Type="http://schemas.openxmlformats.org/officeDocument/2006/relationships/hyperlink" Target="https://resh.edu.ru/subject/lesson/2054/start/" TargetMode="External"/><Relationship Id="rId39" Type="http://schemas.openxmlformats.org/officeDocument/2006/relationships/hyperlink" Target="https://resh.edu.ru/subject/lesson/2441/start/" TargetMode="External"/><Relationship Id="rId21" Type="http://schemas.openxmlformats.org/officeDocument/2006/relationships/hyperlink" Target="https://infourok.ru/prezentaciya-po-himii-na-temu-vozduh-ego-sostav-i-znachenie-klass-378796.html" TargetMode="External"/><Relationship Id="rId34" Type="http://schemas.openxmlformats.org/officeDocument/2006/relationships/hyperlink" Target="https://resh.edu.ru/subject/lesson/2442/start/" TargetMode="External"/><Relationship Id="rId42" Type="http://schemas.openxmlformats.org/officeDocument/2006/relationships/hyperlink" Target="https://resh.edu.ru/subject/lesson/2053/start/" TargetMode="External"/><Relationship Id="rId47" Type="http://schemas.openxmlformats.org/officeDocument/2006/relationships/hyperlink" Target="https://infourok.ru/prezentaciya-po-himii-na-temu-harakteristika-himicheskogo-elementa-klass-320524.html" TargetMode="External"/><Relationship Id="rId50" Type="http://schemas.openxmlformats.org/officeDocument/2006/relationships/hyperlink" Target="https://resh.edu.ru/subject/lesson/2048/start/" TargetMode="External"/><Relationship Id="rId55" Type="http://schemas.openxmlformats.org/officeDocument/2006/relationships/hyperlink" Target="https://resh.edu.ru/subject/lesson/3122/start/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esh.edu.ru/subject/29/8/" TargetMode="External"/><Relationship Id="rId29" Type="http://schemas.openxmlformats.org/officeDocument/2006/relationships/hyperlink" Target="https://resh.edu.ru/subject/lesson/2448/start/" TargetMode="External"/><Relationship Id="rId11" Type="http://schemas.openxmlformats.org/officeDocument/2006/relationships/hyperlink" Target="https://resh.edu.ru/subject/lesson/1521/start/" TargetMode="External"/><Relationship Id="rId24" Type="http://schemas.openxmlformats.org/officeDocument/2006/relationships/hyperlink" Target="https://resh.edu.ru/subject/lesson/3119/start/" TargetMode="External"/><Relationship Id="rId32" Type="http://schemas.openxmlformats.org/officeDocument/2006/relationships/hyperlink" Target="https://resh.edu.ru/subject/lesson/2445/start/" TargetMode="External"/><Relationship Id="rId37" Type="http://schemas.openxmlformats.org/officeDocument/2006/relationships/hyperlink" Target="https://resh.edu.ru/subject/lesson/3120/start/" TargetMode="External"/><Relationship Id="rId40" Type="http://schemas.openxmlformats.org/officeDocument/2006/relationships/hyperlink" Target="https://resh.edu.ru/subject/lesson/2440/start/" TargetMode="External"/><Relationship Id="rId45" Type="http://schemas.openxmlformats.org/officeDocument/2006/relationships/hyperlink" Target="https://resh.edu.ru/subject/lesson/2050/start/" TargetMode="External"/><Relationship Id="rId53" Type="http://schemas.openxmlformats.org/officeDocument/2006/relationships/hyperlink" Target="https://resh.edu.ru/subject/lesson/2438/start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resh.edu.ru/subject/29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21/start/" TargetMode="External"/><Relationship Id="rId14" Type="http://schemas.openxmlformats.org/officeDocument/2006/relationships/hyperlink" Target="https://resh.edu.ru/subject/29/8/" TargetMode="External"/><Relationship Id="rId22" Type="http://schemas.openxmlformats.org/officeDocument/2006/relationships/hyperlink" Target="https://resh.edu.ru/subject/lesson/2447/start/" TargetMode="External"/><Relationship Id="rId27" Type="http://schemas.openxmlformats.org/officeDocument/2006/relationships/hyperlink" Target="https://resh.edu.ru/subject/lesson/2063/start/" TargetMode="External"/><Relationship Id="rId30" Type="http://schemas.openxmlformats.org/officeDocument/2006/relationships/hyperlink" Target="https://resh.edu.ru/subject/lesson/2062/start/" TargetMode="External"/><Relationship Id="rId35" Type="http://schemas.openxmlformats.org/officeDocument/2006/relationships/hyperlink" Target="https://resh.edu.ru/subject/lesson/2443/start/" TargetMode="External"/><Relationship Id="rId43" Type="http://schemas.openxmlformats.org/officeDocument/2006/relationships/hyperlink" Target="https://resh.edu.ru/subject/lesson/2053/start/" TargetMode="External"/><Relationship Id="rId48" Type="http://schemas.openxmlformats.org/officeDocument/2006/relationships/hyperlink" Target="https://obrazovaka.ru/himiya/znachenie-periodicheskogo-zakona-mendeleeva.html" TargetMode="External"/><Relationship Id="rId56" Type="http://schemas.openxmlformats.org/officeDocument/2006/relationships/hyperlink" Target="https://resh.edu.ru/subject/lesson/3122/start/" TargetMode="External"/><Relationship Id="rId8" Type="http://schemas.openxmlformats.org/officeDocument/2006/relationships/hyperlink" Target="https://resh.edu.ru/subject/lesson/1521/start/" TargetMode="External"/><Relationship Id="rId51" Type="http://schemas.openxmlformats.org/officeDocument/2006/relationships/hyperlink" Target="https://resh.edu.ru/subject/lesson/2048/sta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521/start/" TargetMode="External"/><Relationship Id="rId17" Type="http://schemas.openxmlformats.org/officeDocument/2006/relationships/hyperlink" Target="https://infourok.ru/prezentaciya-po-himii-himicheskie-reakcii-klass-avtor-uchebnika-gabrielyan-ostroumov-3971066.html" TargetMode="External"/><Relationship Id="rId25" Type="http://schemas.openxmlformats.org/officeDocument/2006/relationships/hyperlink" Target="https://resh.edu.ru/subject/lesson/2055/start/" TargetMode="External"/><Relationship Id="rId33" Type="http://schemas.openxmlformats.org/officeDocument/2006/relationships/hyperlink" Target="https://resh.edu.ru/subject/lesson/2442/start/" TargetMode="External"/><Relationship Id="rId38" Type="http://schemas.openxmlformats.org/officeDocument/2006/relationships/hyperlink" Target="https://resh.edu.ru/subject/lesson/2054/start/" TargetMode="External"/><Relationship Id="rId46" Type="http://schemas.openxmlformats.org/officeDocument/2006/relationships/hyperlink" Target="https://resh.edu.ru/subject/lesson/2053/start/" TargetMode="External"/><Relationship Id="rId20" Type="http://schemas.openxmlformats.org/officeDocument/2006/relationships/hyperlink" Target="https://resh.edu.ru/subject/lesson/2448/start/" TargetMode="External"/><Relationship Id="rId41" Type="http://schemas.openxmlformats.org/officeDocument/2006/relationships/hyperlink" Target="https://infourok.ru/prezentaciya-po-himii-na-temu-reshenie-zadach-klassy-neorganicheskih-soedinenij-8-klass-5024397.html" TargetMode="External"/><Relationship Id="rId54" Type="http://schemas.openxmlformats.org/officeDocument/2006/relationships/hyperlink" Target="https://resh.edu.ru/subject/lesson/3121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29/8/" TargetMode="External"/><Relationship Id="rId23" Type="http://schemas.openxmlformats.org/officeDocument/2006/relationships/hyperlink" Target="https://resh.edu.ru/subject/lesson/2447/start/" TargetMode="External"/><Relationship Id="rId28" Type="http://schemas.openxmlformats.org/officeDocument/2006/relationships/hyperlink" Target="https://resh.edu.ru/subject/lesson/2063/start/" TargetMode="External"/><Relationship Id="rId36" Type="http://schemas.openxmlformats.org/officeDocument/2006/relationships/hyperlink" Target="https://resh.edu.ru/subject/lesson/2055/start/" TargetMode="External"/><Relationship Id="rId49" Type="http://schemas.openxmlformats.org/officeDocument/2006/relationships/hyperlink" Target="https://resh.edu.ru/subject/lesson/2439/start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fourok.ru/prezentaciya-po-himii-8-kl-uchebnik-gabrielyan-o-s-ostroumov-i-g-sladkov-s-a-2021-g-5525003.html" TargetMode="External"/><Relationship Id="rId31" Type="http://schemas.openxmlformats.org/officeDocument/2006/relationships/hyperlink" Target="https://resh.edu.ru/subject/lesson/2062/start/" TargetMode="External"/><Relationship Id="rId44" Type="http://schemas.openxmlformats.org/officeDocument/2006/relationships/hyperlink" Target="https://resh.edu.ru/subject/lesson/2051/start/" TargetMode="External"/><Relationship Id="rId52" Type="http://schemas.openxmlformats.org/officeDocument/2006/relationships/hyperlink" Target="https://resh.edu.ru/subject/lesson/20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2022-10-27T14:35:00Z</cp:lastPrinted>
  <dcterms:created xsi:type="dcterms:W3CDTF">2022-10-28T08:40:00Z</dcterms:created>
  <dcterms:modified xsi:type="dcterms:W3CDTF">2022-10-28T08:40:00Z</dcterms:modified>
</cp:coreProperties>
</file>