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6" w:rsidRDefault="00AB6FA6" w:rsidP="00714069">
      <w:pPr>
        <w:shd w:val="clear" w:color="auto" w:fill="FFFFFF"/>
        <w:spacing w:after="0" w:line="240" w:lineRule="auto"/>
        <w:ind w:firstLine="301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04B1A161" wp14:editId="2D88C2B5">
            <wp:simplePos x="0" y="0"/>
            <wp:positionH relativeFrom="column">
              <wp:posOffset>22860</wp:posOffset>
            </wp:positionH>
            <wp:positionV relativeFrom="paragraph">
              <wp:posOffset>181610</wp:posOffset>
            </wp:positionV>
            <wp:extent cx="6319520" cy="8853805"/>
            <wp:effectExtent l="0" t="0" r="5080" b="4445"/>
            <wp:wrapTopAndBottom/>
            <wp:docPr id="1" name="Рисунок 1" descr="D:\Профиль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" r="3516"/>
                    <a:stretch/>
                  </pic:blipFill>
                  <pic:spPr bwMode="auto">
                    <a:xfrm>
                      <a:off x="0" y="0"/>
                      <a:ext cx="6319520" cy="88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FA6" w:rsidRDefault="00AB6FA6">
      <w:pPr>
        <w:rPr>
          <w:rFonts w:ascii="Times New Roman" w:hAnsi="Times New Roman"/>
          <w:color w:val="000000" w:themeColor="text1"/>
        </w:rPr>
      </w:pPr>
    </w:p>
    <w:p w:rsidR="00AB6FA6" w:rsidRDefault="00AB6FA6" w:rsidP="00714069">
      <w:pPr>
        <w:shd w:val="clear" w:color="auto" w:fill="FFFFFF"/>
        <w:spacing w:after="0" w:line="240" w:lineRule="auto"/>
        <w:ind w:firstLine="301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</w:p>
    <w:p w:rsidR="00CB39E1" w:rsidRPr="00CA15E6" w:rsidRDefault="00CB39E1" w:rsidP="00714069">
      <w:pPr>
        <w:shd w:val="clear" w:color="auto" w:fill="FFFFFF"/>
        <w:spacing w:after="0" w:line="240" w:lineRule="auto"/>
        <w:ind w:firstLine="301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  <w:r w:rsidRPr="00CA15E6">
        <w:rPr>
          <w:rFonts w:ascii="Times New Roman" w:hAnsi="Times New Roman"/>
          <w:color w:val="000000" w:themeColor="text1"/>
        </w:rPr>
        <w:lastRenderedPageBreak/>
        <w:t>Муниципальное общеобразовательное учреждение</w:t>
      </w:r>
    </w:p>
    <w:p w:rsidR="00CB39E1" w:rsidRPr="00CA15E6" w:rsidRDefault="00CB39E1" w:rsidP="00714069">
      <w:pPr>
        <w:shd w:val="clear" w:color="auto" w:fill="FFFFFF"/>
        <w:spacing w:after="0" w:line="240" w:lineRule="auto"/>
        <w:ind w:firstLine="301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  <w:r w:rsidRPr="00CA15E6">
        <w:rPr>
          <w:rFonts w:ascii="Times New Roman" w:hAnsi="Times New Roman"/>
          <w:color w:val="000000" w:themeColor="text1"/>
        </w:rPr>
        <w:t xml:space="preserve"> Борисоглебская средняя общеобразовательная школа №2</w:t>
      </w:r>
    </w:p>
    <w:p w:rsidR="00CB39E1" w:rsidRDefault="00CB39E1" w:rsidP="00CB39E1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tbl>
      <w:tblPr>
        <w:tblStyle w:val="a5"/>
        <w:tblpPr w:leftFromText="180" w:rightFromText="180" w:vertAnchor="text" w:horzAnchor="margin" w:tblpY="15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CB39E1" w:rsidTr="008D05AB">
        <w:tc>
          <w:tcPr>
            <w:tcW w:w="6062" w:type="dxa"/>
          </w:tcPr>
          <w:p w:rsidR="00CB39E1" w:rsidRDefault="00714069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Согласовано</w:t>
            </w:r>
          </w:p>
          <w:p w:rsidR="00714069" w:rsidRDefault="00714069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Родительским комитетом школы</w:t>
            </w:r>
          </w:p>
          <w:p w:rsidR="00714069" w:rsidRPr="00714069" w:rsidRDefault="00714069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 ____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</w:t>
            </w:r>
          </w:p>
          <w:p w:rsidR="00714069" w:rsidRPr="00714069" w:rsidRDefault="00714069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39E1" w:rsidRDefault="00CB39E1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Рассмотрено</w:t>
            </w:r>
            <w:r w:rsidRPr="00E00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39E1" w:rsidRDefault="00CB39E1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гогическом совете</w:t>
            </w:r>
          </w:p>
          <w:p w:rsidR="00CB39E1" w:rsidRPr="00E00734" w:rsidRDefault="00CB39E1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__</w:t>
            </w:r>
            <w:r w:rsidRPr="006D5C4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Pr="0038338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0</w:t>
            </w:r>
            <w:r w:rsidRPr="0038338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03</w:t>
            </w:r>
            <w:r w:rsidRPr="0038338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21</w:t>
            </w:r>
            <w:r w:rsidRPr="0038338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Pr="0038338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  <w:tc>
          <w:tcPr>
            <w:tcW w:w="4252" w:type="dxa"/>
          </w:tcPr>
          <w:p w:rsidR="00CB39E1" w:rsidRDefault="00CB39E1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«Утверждаю»</w:t>
            </w:r>
          </w:p>
          <w:p w:rsidR="00CB39E1" w:rsidRDefault="00CB39E1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МОУБСОШ № 2</w:t>
            </w:r>
          </w:p>
          <w:p w:rsidR="00CB39E1" w:rsidRDefault="00CB39E1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39E1" w:rsidRDefault="00CB39E1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 Н.А. Зимина</w:t>
            </w:r>
          </w:p>
          <w:p w:rsidR="00CB39E1" w:rsidRDefault="00CB39E1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B39E1" w:rsidRDefault="00CB39E1" w:rsidP="008D05AB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№ ___ от «__» 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6D5C4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39E1" w:rsidRDefault="00CB39E1" w:rsidP="008D05AB">
            <w:pPr>
              <w:textAlignment w:val="baseline"/>
              <w:outlineLvl w:val="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B39E1" w:rsidRDefault="00CB39E1" w:rsidP="00CB39E1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CB39E1" w:rsidRDefault="00CB39E1" w:rsidP="00CB39E1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CB39E1" w:rsidRDefault="00CB39E1" w:rsidP="00CB39E1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14069" w:rsidRDefault="00714069" w:rsidP="00CB39E1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CB39E1" w:rsidRDefault="00CB39E1" w:rsidP="00CB39E1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CB39E1" w:rsidRDefault="00CB39E1" w:rsidP="00CB39E1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14069" w:rsidRDefault="00714069" w:rsidP="00CB39E1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CB39E1" w:rsidRDefault="00CB39E1" w:rsidP="00CB39E1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CB39E1" w:rsidRPr="00B83125" w:rsidRDefault="00CB39E1" w:rsidP="00CB39E1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3256" w:rsidRPr="00C82EDA" w:rsidRDefault="00C53256" w:rsidP="00C53256">
      <w:pPr>
        <w:shd w:val="clear" w:color="auto" w:fill="FFFFFF"/>
        <w:spacing w:after="0" w:line="240" w:lineRule="auto"/>
        <w:ind w:left="10" w:right="2" w:hanging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53256" w:rsidRPr="00C82EDA" w:rsidRDefault="00C53256" w:rsidP="00C53256">
      <w:pPr>
        <w:shd w:val="clear" w:color="auto" w:fill="FFFFFF"/>
        <w:spacing w:after="0" w:line="240" w:lineRule="auto"/>
        <w:ind w:left="818" w:right="752" w:hanging="1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формах, периодичности, порядке проведения промежуточной аттестации и осуществлении текущего контроля успеваемости обучающихся</w:t>
      </w:r>
    </w:p>
    <w:p w:rsidR="00CB39E1" w:rsidRPr="00B83125" w:rsidRDefault="00CB39E1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B39E1" w:rsidRDefault="00CB39E1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B39E1" w:rsidRDefault="00CB39E1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B39E1" w:rsidRDefault="00CB39E1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B39E1" w:rsidRDefault="00CB39E1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53256" w:rsidRDefault="00C53256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53256" w:rsidRDefault="00C53256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53256" w:rsidRDefault="00C53256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53256" w:rsidRDefault="00C53256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53256" w:rsidRDefault="00C53256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53256" w:rsidRDefault="00C53256" w:rsidP="00CB39E1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CB39E1" w:rsidRDefault="00CB39E1" w:rsidP="00714069">
      <w:pPr>
        <w:shd w:val="clear" w:color="auto" w:fill="FFFFFF"/>
        <w:spacing w:after="0"/>
        <w:ind w:firstLine="301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п. Борисоглебский</w:t>
      </w:r>
    </w:p>
    <w:p w:rsidR="00CB39E1" w:rsidRDefault="00CB39E1" w:rsidP="00714069">
      <w:pPr>
        <w:shd w:val="clear" w:color="auto" w:fill="FFFFFF"/>
        <w:spacing w:after="0"/>
        <w:ind w:firstLine="301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2021</w:t>
      </w:r>
    </w:p>
    <w:p w:rsidR="00C82EDA" w:rsidRPr="00C82EDA" w:rsidRDefault="00C53256" w:rsidP="00C532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2EDA" w:rsidRPr="00C8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C4B43" w:rsidRPr="00CC4B43" w:rsidRDefault="00C82EDA" w:rsidP="00645BEE">
      <w:pPr>
        <w:pStyle w:val="a4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формах, периодичности, порядке проведения промежуточной аттестации и осуществлении текущего контроля успеваемости обучающихся (далее – Положение) разработано в соответствии </w:t>
      </w:r>
    </w:p>
    <w:p w:rsidR="00CC4B43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 Федеральным законом от 29.12.2012 № 273-ФЗ «Об образовании в Российской Федерации», приказом </w:t>
      </w:r>
      <w:proofErr w:type="spell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05.10.2020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546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заполнения, учета и выдачи аттестатов об основном общем и среднем общем образовании и их дубликатов»,</w:t>
      </w:r>
    </w:p>
    <w:p w:rsidR="00CC4B43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 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 и среднего общего образования»</w:t>
      </w:r>
      <w:r w:rsid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A5E5D" w:rsidRP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ред. Приказов </w:t>
      </w:r>
      <w:proofErr w:type="spellStart"/>
      <w:r w:rsidR="003A5E5D" w:rsidRP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A5E5D" w:rsidRP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 </w:t>
      </w:r>
      <w:hyperlink r:id="rId8" w:anchor="l0" w:tgtFrame="_blank" w:history="1">
        <w:r w:rsidR="003A5E5D" w:rsidRP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от 13.12.2013 </w:t>
        </w:r>
        <w:r w:rsid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</w:t>
        </w:r>
        <w:r w:rsidR="003A5E5D" w:rsidRP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1342</w:t>
        </w:r>
      </w:hyperlink>
      <w:r w:rsidR="003A5E5D" w:rsidRP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anchor="l0" w:tgtFrame="_blank" w:history="1">
        <w:r w:rsidR="003A5E5D" w:rsidRP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от 28.05.2014 </w:t>
        </w:r>
        <w:r w:rsid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</w:t>
        </w:r>
        <w:r w:rsidR="003A5E5D" w:rsidRP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598</w:t>
        </w:r>
      </w:hyperlink>
      <w:r w:rsidR="003A5E5D" w:rsidRP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anchor="l0" w:tgtFrame="_blank" w:history="1">
        <w:r w:rsidR="003A5E5D" w:rsidRP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от 17.07.2015 </w:t>
        </w:r>
        <w:r w:rsid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</w:t>
        </w:r>
        <w:r w:rsidR="003A5E5D" w:rsidRP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734</w:t>
        </w:r>
      </w:hyperlink>
      <w:r w:rsidR="003A5E5D" w:rsidRP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Приказа </w:t>
      </w:r>
      <w:proofErr w:type="spellStart"/>
      <w:r w:rsidR="003A5E5D" w:rsidRP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="003A5E5D" w:rsidRP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</w:t>
      </w:r>
      <w:hyperlink r:id="rId11" w:anchor="l1" w:tgtFrame="_blank" w:history="1">
        <w:r w:rsidR="003A5E5D" w:rsidRP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 от 01.03.2019 </w:t>
        </w:r>
        <w:r w:rsid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</w:t>
        </w:r>
        <w:r w:rsidR="003A5E5D" w:rsidRP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95</w:t>
        </w:r>
      </w:hyperlink>
      <w:r w:rsidR="003A5E5D" w:rsidRP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anchor="l0" w:tgtFrame="_blank" w:history="1">
        <w:r w:rsidR="003A5E5D" w:rsidRP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от 10.06.2019 </w:t>
        </w:r>
        <w:r w:rsid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</w:t>
        </w:r>
        <w:r w:rsidR="003A5E5D" w:rsidRPr="003A5E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286</w:t>
        </w:r>
      </w:hyperlink>
      <w:r w:rsid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CC4B43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28.09.2020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СанПиН 2.4.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648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организации воспитания и обучения, отдыха и оздоровления детей и молодежи»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C4B43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CC4B43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(ред. от 31.12.2015) «Об утверждении федерального государственного образовательного стандарта основного общего образования», </w:t>
      </w:r>
    </w:p>
    <w:p w:rsidR="00CC4B43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России от 17.05.2012 № 413 (ред. от 31.12.2015) «Об утверждении федерального государственного образовательного стандарт</w:t>
      </w:r>
      <w:r w:rsidR="003A5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среднего общего образования»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537F0" w:rsidRDefault="003537F0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 № 1598 «Об утверждении федерального государственного  образовательного стандарта начального общего образования  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здоровья», </w:t>
      </w:r>
    </w:p>
    <w:p w:rsidR="00C82EDA" w:rsidRPr="00C82EDA" w:rsidRDefault="00EB1961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13" w:history="1">
        <w:r w:rsidR="003537F0" w:rsidRPr="003537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3537F0" w:rsidRPr="00C82E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приказом </w:t>
        </w:r>
        <w:proofErr w:type="spellStart"/>
        <w:r w:rsidR="003537F0" w:rsidRPr="00C82E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Минобрнауки</w:t>
        </w:r>
        <w:proofErr w:type="spellEnd"/>
        <w:r w:rsidR="003537F0" w:rsidRPr="00C82E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России от</w:t>
        </w:r>
        <w:r w:rsidR="003537F0" w:rsidRPr="003537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19.12.2014 № 1599 </w:t>
        </w:r>
        <w:r w:rsidR="003537F0" w:rsidRPr="00C82ED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«Об утверждении федерального государственного  образовательного стандарта</w:t>
        </w:r>
        <w:r w:rsidR="003537F0" w:rsidRPr="003537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3537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образования </w:t>
        </w:r>
        <w:proofErr w:type="gramStart"/>
        <w:r w:rsidR="003537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обучающихся</w:t>
        </w:r>
        <w:proofErr w:type="gramEnd"/>
        <w:r w:rsidR="003537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с умственной отсталостью (интеллектуальными нарушениями)</w:t>
        </w:r>
        <w:r w:rsidR="003537F0" w:rsidRPr="003537F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уставом МОУ </w:t>
      </w:r>
      <w:r w:rsidR="00DF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БСОШ № 2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EDA" w:rsidRDefault="00C82EDA" w:rsidP="00645BEE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формы, периодичность, порядок проведения промежуточной аттестации и осуществления текущего контроля успеваемости  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МОУ </w:t>
      </w:r>
      <w:r w:rsidR="00DF4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БСОШ № 2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EDA" w:rsidRDefault="00C82EDA" w:rsidP="00645BEE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и промежуточная аттестация являются частью </w:t>
      </w:r>
      <w:proofErr w:type="spell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качества образования в МОУ </w:t>
      </w:r>
      <w:r w:rsidR="0064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БСОШ № 2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 и адаптированной основной образовательной программы соответствующего уровня общего образования.</w:t>
      </w:r>
    </w:p>
    <w:p w:rsidR="00C82EDA" w:rsidRPr="00C82EDA" w:rsidRDefault="00C82EDA" w:rsidP="00645BE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применяются следующие понятия:</w:t>
      </w:r>
    </w:p>
    <w:p w:rsidR="00C82EDA" w:rsidRPr="00C82EDA" w:rsidRDefault="00645BEE" w:rsidP="00645BE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обучающихся - регулярная оценка педагогическими работниками и/или иными уполномоченными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 начального, основного, среднего общего образования и адаптированных основных образовательных программ начального и  основного общего образования.</w:t>
      </w:r>
    </w:p>
    <w:p w:rsidR="00C82EDA" w:rsidRPr="00C82EDA" w:rsidRDefault="00645BEE" w:rsidP="00645BE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уровня освоения обучающимися образовательной программы (начального, основного, среднего общего образования), в том числе отдельной части или всего объема учебного предмета, курса образовательной программы.</w:t>
      </w:r>
    </w:p>
    <w:p w:rsidR="0038364E" w:rsidRDefault="0038364E" w:rsidP="0038364E">
      <w:p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proofErr w:type="gramStart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Результаты, полученные в ходе текущего контроля успеваемости и промежуточной  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МОУ </w:t>
      </w:r>
      <w:r w:rsidR="00213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БСОШ № 2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отчета о </w:t>
      </w:r>
      <w:proofErr w:type="spellStart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публикуются на сайте в установленном порядке с соблюдением положений Федерального закона от 27.07.2006 № 152- ФЗ «О персональных данных».</w:t>
      </w:r>
      <w:proofErr w:type="gramEnd"/>
    </w:p>
    <w:p w:rsidR="00C82EDA" w:rsidRPr="00C82EDA" w:rsidRDefault="0038364E" w:rsidP="0038364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управления, экспертные комиссии при проведении процедур лицензирования и аккредитации, учредитель.</w:t>
      </w:r>
    </w:p>
    <w:p w:rsidR="00C82EDA" w:rsidRPr="0038364E" w:rsidRDefault="00C82EDA" w:rsidP="00383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формах, периодичности, порядке проведения промежуточной аттестации и осуществления текущего контроля успеваемости обучающихся принимается педагогическим советом, согласовывается с представительным органом родителей и утверждается приказом директора школы.</w:t>
      </w:r>
    </w:p>
    <w:p w:rsidR="00C82EDA" w:rsidRPr="0038364E" w:rsidRDefault="00C82EDA" w:rsidP="003836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Положение в установленном порядке могут вноситься изменения и (или) дополнения.</w:t>
      </w:r>
    </w:p>
    <w:p w:rsidR="00C82EDA" w:rsidRPr="00C82EDA" w:rsidRDefault="00C82EDA" w:rsidP="00645B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EDA" w:rsidRPr="00C82EDA" w:rsidRDefault="00C53256" w:rsidP="004E79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2EDA" w:rsidRPr="00C8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Содержание, формы и порядок проведения текущего контроля успеваемости </w:t>
      </w:r>
      <w:r w:rsidR="00474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C82EDA" w:rsidRPr="00C8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бучающихся</w:t>
      </w:r>
    </w:p>
    <w:p w:rsidR="00C82EDA" w:rsidRPr="00C82EDA" w:rsidRDefault="00C82EDA" w:rsidP="00645B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EDA" w:rsidRPr="00474F4B" w:rsidRDefault="00474F4B" w:rsidP="00474F4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="00C82EDA" w:rsidRPr="0047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текущего контроля успеваемости обучающихся (далее – текущий контроль) является своевременное реагирование педагогических работников на отклонение от заданных федеральными государственными образовательными стандартами общего образования, в том числе для обучающихся с ОВЗ, требований к планируемым результатам освоения обучающимися учебных предметов, курсов, предусмотренных образовательной программой, определение степени освоения обучающимися основной образовательной программы соответствующего уровня общего образования или адаптированной  основной образовательной программы соответствующего уровня</w:t>
      </w:r>
      <w:proofErr w:type="gramEnd"/>
      <w:r w:rsidR="00C82EDA" w:rsidRPr="0047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в течение учебного года по всем учебным предметам, курсам учебного плана во всех классах/группах; коррекция рабочих программ учебных предметов, курсов в зависимости от анализа темпа, качества, особенностей освоения изученного материала; предупреждение неуспеваемости;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10.Текущий контроль осуществляет педагог, реализующий соответствующую часть образовательной программы в соответствии со своими должностными обязанностями,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том числе текстовые редакторы и электронные таблицы в своей деятельности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педагог о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контрольно</w:t>
      </w:r>
      <w:r w:rsidR="00EB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учебного процесса о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существляется поурочный, тематический, по учебным четвертям, текущий контроль в 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стандартизированные письменные работы, творческие работы,  словарные диктанты, диктанты с грамматическим заданием, контрольны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диктант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контрольное списывание, изложение, сочинение, проверка техники чтения, тестирование, сдача нормативов по физической культуре, защита рефератов, проектов, зачетны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</w:t>
      </w:r>
      <w:bookmarkStart w:id="0" w:name="_GoBack"/>
      <w:bookmarkEnd w:id="0"/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проверочны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к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онтрольны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лабораторные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ответы,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иное.</w:t>
      </w:r>
      <w:proofErr w:type="gramEnd"/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12.Периодичность и формы текущего контроля определяются педагогами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 и фиксируются в рабочих программах учебных предметов, курсов, реализуемых основных образовательных программ.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13.При проведении текущего контроля педагоги могут использовать только оценочные (контрольно-измерительные) материалы, содержание которых </w:t>
      </w:r>
      <w:r w:rsidR="00EB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уровню реализуемых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образовательных программ.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14.Результаты текущего контроля фиксируются в электронном журнале.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15.Текущий контроль успеваемости обучающихся 1 класса в течение учебного года осуществляется без фиксации достижений обучающихся в виде отметок по пятибалльной шкале, допустимо использовать только положительную и не различимую по уровням фиксацию (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освоено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освоено).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16.Текущий контроль успеваемости обучающих по учебным предметам 2-11 классах осуществляется в виде отметок по пятибалльной шкале.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17.Текущий контроль успеваемости обучающихся по предмету «Основы религиозной культуры и светской этики»</w:t>
      </w:r>
      <w:r w:rsidR="00F3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фиксация (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освоено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</w:t>
      </w:r>
      <w:r w:rsidR="00A7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освоено).</w:t>
      </w:r>
    </w:p>
    <w:p w:rsidR="00C82EDA" w:rsidRPr="00C82EDA" w:rsidRDefault="00C82EDA" w:rsidP="00F37121">
      <w:pPr>
        <w:shd w:val="clear" w:color="auto" w:fill="FFFFFF"/>
        <w:spacing w:after="0" w:line="240" w:lineRule="auto"/>
        <w:ind w:left="10" w:right="-2" w:firstLine="53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18.Текущий контроль успеваемости обучающихся по учебным курсам</w:t>
      </w:r>
      <w:r w:rsidR="00F3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которых отводится менее 33 часов в учебном году,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фиксация (зачет/не зачет).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19.Текущий контроль успеваемости обучающихся по курсам внеурочной деятельности осуществляется без фиксации достижений обучающихся в виде отметок по пятибалльной шкале, используется только положительная и не различимая по уровням  фиксация (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освоено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</w:t>
      </w:r>
      <w:r w:rsidR="00F37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освоено).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20.По итогам текущего контроля за учебный период (четверть) выставляется отметка, которая выводится как среднеарифметическое, округленное по правилам математики до целого числа.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21.Отметка при аттестации за четверть выставляется при наличии трех и более текущих оценок за соответствующую четверть при условии, что 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пропущено </w:t>
      </w:r>
      <w:r w:rsidR="00CC105F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2/3 от общего количества уроков.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5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Обучающимся, имеющим по уважительной причине количество пропущенных уроков более 2/3 от общего количества уроков четверти</w:t>
      </w:r>
      <w:r w:rsidR="00955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освоившими программный материал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C1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четверть может быть продлена и выставление четвертной отметки перенесено на более поздние сроки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родителями (законными представителями) обучающихся.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Обучающиеся, имеющие количество пропущенных уроков более 2/3 от общего количества уроков четверти, могут быть аттестованы при условии усвоения ими учебной программы по данному предмету за четверть.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5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временно находящиеся в медицинских, реабилитационных организациях, осуществляющих в том числе образовательную деятельность, находящиеся на спортивн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тренировочных сборах и т. д. аттестуются на основе их аттестации в этих организациях. Оценки из выписки ведомости оценок заносятся в классный журнал. Обучающиеся, временно находящиеся на с</w:t>
      </w:r>
      <w:r w:rsidR="005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портивно-тренировочных сборах, в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медицинских, профилактических организациях, не проводящих обучение, обязаны сдать зачеты по пропущенным темам.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51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доводят результаты текущей успеваемости до сведения обучающихся, родителей (законных представителей) обучающихся на классных ученических и родительских собраниях. Для информирования родителей (законных представителей) обучающихся об итогах текущей успеваемости используются: </w:t>
      </w:r>
      <w:r w:rsidR="004E0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дневник, ведомости оценок, уведомления.</w:t>
      </w:r>
    </w:p>
    <w:p w:rsidR="000D0730" w:rsidRDefault="00C82EDA" w:rsidP="000D0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EDA" w:rsidRPr="00C82EDA" w:rsidRDefault="00C53256" w:rsidP="00DC5F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5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82EDA" w:rsidRPr="00C8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формы и порядок проведения проме</w:t>
      </w:r>
      <w:r w:rsidR="00DC5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жуточной аттестации обучающихся</w:t>
      </w:r>
    </w:p>
    <w:p w:rsidR="00C82EDA" w:rsidRPr="00C82EDA" w:rsidRDefault="00C82EDA" w:rsidP="00645B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62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промежуточной аттестации обучающихся является определение степени освоения ими учебного материала по пройденным учебным предметам, курсам в рамках освоения основных образовательных программ общего образования (по уровням общего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образования) за учебный год для принятия решения о переводе обучающихся в следующий класс или об их допуске к итоговой аттестации.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62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по каждому учебному предмету, учебному и элективному курсу, курсу внеурочной деятельности по итогам учебного года.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62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 аттестацию проходят в обязательном порядке все обучающиеся, осваивающие основные образовательные программы начального, основного общего, среднего общего образования и адаптированные образовательные программы начального, основного общего образования во всех формах обучения, а также обучающиеся, осваивающие образовательные программы по индивидуальным учебным планам.</w:t>
      </w:r>
    </w:p>
    <w:p w:rsidR="00C82EDA" w:rsidRPr="00C82EDA" w:rsidRDefault="00C82EDA" w:rsidP="00DC5F8E">
      <w:pPr>
        <w:shd w:val="clear" w:color="auto" w:fill="FFFFFF"/>
        <w:spacing w:after="0" w:line="240" w:lineRule="auto"/>
        <w:ind w:left="10" w:right="-2" w:firstLine="53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="00625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 аттестацию могут проходить по заявлению родителей (законных представителей) обучающиеся, осваивающие основные образовательные программы:</w:t>
      </w:r>
    </w:p>
    <w:p w:rsidR="00C82EDA" w:rsidRPr="00C82EDA" w:rsidRDefault="00C82EDA" w:rsidP="00645BE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семейного образования (далее – экстерны) обучающиеся начального общего, основного общего и среднего общего образования;</w:t>
      </w:r>
    </w:p>
    <w:p w:rsidR="00C82EDA" w:rsidRPr="00C82EDA" w:rsidRDefault="00C82EDA" w:rsidP="00645BE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самообразования (далее – экстерны) обучающиеся среднего общего образования.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– с 1 по 25 мая текущего учебного года.</w:t>
      </w:r>
    </w:p>
    <w:p w:rsidR="000A751F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0A751F" w:rsidRP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51F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Формами промежуточной аттестации являются: </w:t>
      </w:r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</w:t>
      </w:r>
      <w:r w:rsidR="000A751F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работы</w:t>
      </w:r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A751F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диктант</w:t>
      </w:r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грамматическими заданиями;</w:t>
      </w:r>
      <w:r w:rsidR="000A751F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письменные или устные ответы на вопросы теста</w:t>
      </w:r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A751F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зачетные занятия</w:t>
      </w:r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A751F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собеседования; среднеарифметическ</w:t>
      </w:r>
      <w:r w:rsidR="001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значение </w:t>
      </w:r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</w:t>
      </w:r>
      <w:r w:rsidR="001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округлением до целых по правилам математического округления) по результатам работ </w:t>
      </w:r>
      <w:proofErr w:type="spellStart"/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за текущий учебный год; </w:t>
      </w:r>
      <w:r w:rsidR="001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среднеарифметическое значение отметки </w:t>
      </w:r>
      <w:r w:rsidR="000A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округлением до целых по правилам математического округления) по результатам тематических контрольных работ за текущий учебный год</w:t>
      </w:r>
      <w:r w:rsidR="000A751F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271" w:rsidRDefault="00842271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промежуточной аттестации текущего учебного года по всем предметам определяются и фиксируются в учебном плане.</w:t>
      </w:r>
    </w:p>
    <w:p w:rsidR="00C82EDA" w:rsidRPr="00C82EDA" w:rsidRDefault="000A751F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(контрольно-измерительные) материалы для проведения промежуточной аттестации рассматриваются на заседаниях методических объединений и являются частью рабочих программ предметов, курсов и утверждаются в составе реализуемых основных образовательных программ.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промежуточной аттестации педагоги могут использовать только те оценочные (контрольно-измерительные) материалы, содержание которых </w:t>
      </w:r>
      <w:r w:rsid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реализуемым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</w:t>
      </w:r>
      <w:r w:rsid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41077D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0A751F" w:rsidRPr="0041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7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соответствии с Положением о ведении электронного журнала</w:t>
      </w:r>
      <w:r w:rsidR="0041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вкладке «Итоговые отметки» после четвертных и полугодовых отметок, перед отметкой за год</w:t>
      </w:r>
      <w:r w:rsidRPr="004107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AC8" w:rsidRDefault="00C82EDA" w:rsidP="00FA3AC8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осуществляется по пятибалльной шкале.</w:t>
      </w:r>
      <w:r w:rsidR="00FA3AC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:rsidR="00C82EDA" w:rsidRPr="00C82EDA" w:rsidRDefault="00FA3AC8" w:rsidP="00FA3AC8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выпускников уровня основного общего образования в ситуации, предусматривающей отмену государственной (итоговой) аттестации обучающихся,  освоивших основные образовательные программы основного общего образования и адаптированные основные образовательные программы основного общего образования,  используются как результат проведения итоговой аттестации.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промежуточной аттестации обучающихся 1 класса, обучающихся 4 класса по предмету «Основы религиозных культур и светской этики», курсам внеурочной деятельности </w:t>
      </w:r>
      <w:r w:rsidR="00191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журнале не осуществляется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EDA" w:rsidRPr="00C82EDA" w:rsidRDefault="00C82EDA" w:rsidP="00191F23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результатов промежуточной аттестации обучающихся по учебным и элективным курсам, осуществляется по системе: зачет/не зачет.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учебного предмета, курса, обучающийся имеет право ходатайствовать о переносе срока проведения промежуточной аттестации. 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срок проведения промежуточной аттестации определяется с учетом учебного плана на основании заявления родителей (законных представителей) обучающегося и доводится до сведения обучающегося и родителей</w:t>
      </w:r>
      <w:r w:rsidR="009E6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в письменной форме не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позднее 3-х рабочих дней с даты принятия решения, в том числе посредством электронной почты или другими видами почтовой связи.</w:t>
      </w:r>
      <w:proofErr w:type="gramEnd"/>
    </w:p>
    <w:p w:rsidR="00C82EDA" w:rsidRPr="00C82EDA" w:rsidRDefault="009E69AF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доводят до сведения родителей (законных представителей) сведения  о результатах промежуточной аттестации обучающихся. Результаты промежуточной аттестации фиксируются педагогами в электронном журнале, протоколы хранятся в образовательной организации в течение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C82EDA" w:rsidRPr="00C82EDA" w:rsidRDefault="009E69AF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3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основанием для принятия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переводе обучающегося в следующий класс соответствующего уровня основного общего образования;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в работе методических объединений, педагогического совета школы с целью принятия решений по обеспечению требуемого качества образования.</w:t>
      </w:r>
    </w:p>
    <w:p w:rsidR="00E24151" w:rsidRDefault="00E24151" w:rsidP="00E24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EDA" w:rsidRPr="00C82EDA" w:rsidRDefault="00C53256" w:rsidP="00E241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C5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82EDA" w:rsidRPr="00C8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Особенности проведения промежуточной аттестации для </w:t>
      </w:r>
      <w:r w:rsidR="00E2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отдельных категорий обучающихся</w:t>
      </w:r>
    </w:p>
    <w:p w:rsidR="00C82EDA" w:rsidRPr="00C82EDA" w:rsidRDefault="00C82EDA" w:rsidP="00645B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EDA" w:rsidRPr="00C82EDA" w:rsidRDefault="00E24151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сроки проведения промежуточной аттестации могут быть установлены для следующих </w:t>
      </w:r>
      <w:proofErr w:type="gramStart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proofErr w:type="gramEnd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заявлению родителей (законных представителей): для экстернов; для выезжающих на учебно-тренировочные сборы, выезжающих на российские или международные олимпиады, спортивные соревнования, конкурсы, смотры и иные подобные мероприятия;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пропустивших по уважительным причинам более половины учебного времени;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иных обучающихся по решению педагогического совета.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r w:rsidR="003E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на дому</w:t>
      </w:r>
      <w:r w:rsidR="003E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ОВЗ, детей, нуждающихся в длительном лечении, проводится по результатам текущего контроля успеваемости по четвертям</w:t>
      </w:r>
      <w:r w:rsidR="003E3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(1-11 классы). Отметка выводится как среднее арифметическое, округленное по правилам математики до целого числа.</w:t>
      </w:r>
    </w:p>
    <w:p w:rsidR="00C82EDA" w:rsidRPr="00C82EDA" w:rsidRDefault="00C82EDA" w:rsidP="00645B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EDA" w:rsidRPr="00C82EDA" w:rsidRDefault="00C53256" w:rsidP="00512656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C5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82EDA" w:rsidRPr="00C8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перевода обучающихся в следующий класс, принятие решений о допуске обучающихся к государственной итоговой аттестации на основании результатов проме</w:t>
      </w:r>
      <w:r w:rsidR="0051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жуточной аттестации обучающихся</w:t>
      </w:r>
    </w:p>
    <w:p w:rsidR="00C82EDA" w:rsidRPr="00C82EDA" w:rsidRDefault="00C82EDA" w:rsidP="00645B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61EC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9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</w:t>
      </w:r>
      <w:r w:rsidR="0019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получившие на промежуточной аттестации удовлетворительные результаты, считаются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освоивши</w:t>
      </w:r>
      <w:r w:rsidR="0019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программу за учебный год</w:t>
      </w:r>
      <w:r w:rsidR="0019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переводятся в следующий класс. </w:t>
      </w:r>
    </w:p>
    <w:p w:rsidR="00C82EDA" w:rsidRPr="00C82EDA" w:rsidRDefault="001961EC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получившие на промежуточной аттестации неудовлетворительные результаты, считаются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освоившими образовательную программу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года обучения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переводятся в следующий класс условно с академической задолженностью по соответствующему предмету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EDA" w:rsidRPr="00C82EDA" w:rsidRDefault="00C82EDA" w:rsidP="001961E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9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ликвидировать академическую задолженность</w:t>
      </w:r>
      <w:r w:rsidR="0019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сроки, установленные </w:t>
      </w:r>
      <w:r w:rsidR="000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организацией</w:t>
      </w:r>
      <w:r w:rsidR="00196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позднее 30 октября учебного года, следующего за годом образования академической задолженности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невозможности ликвидировать академическую задолженность в установленные сроки по уважительным причинам, подтвержденным документально, </w:t>
      </w:r>
      <w:r w:rsidR="00EF6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по заявлению родителей (законных представителей) обучающегося устанавливает иные сроки проведения процедуры ликвидации академической задолженности.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создает условия обучающимся для ликвидации академической задолженности и обеспечивает 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</w:t>
      </w:r>
      <w:r w:rsidR="00A86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процедуры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ликвидации</w:t>
      </w:r>
      <w:r w:rsidR="000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Порядком ликвидации академической задолженности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академическую задолженность, вправе пройти промежуточную аттестацию по соответствующему учебному предмету, курсу не более двух раз в течение </w:t>
      </w:r>
      <w:r w:rsidR="00E4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срока, установленного образовательной организацией и согласованного с родителями (законными представителями) обучающегося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82EDA" w:rsidRPr="00C82EDA" w:rsidRDefault="0033470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взимание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организационных взносов,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обучающихся за прохождение промежуточной аттестации.</w:t>
      </w:r>
      <w:proofErr w:type="gramEnd"/>
    </w:p>
    <w:p w:rsidR="00C82EDA" w:rsidRPr="00C82EDA" w:rsidRDefault="0033470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48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ликвидировавшие в установленные сроки академическую задолженность</w:t>
      </w:r>
      <w:r w:rsidR="0010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усмотрению их родителей (законных представителей) и на основании заявления могут быть: оставлены на повторное обучение</w:t>
      </w:r>
      <w:r w:rsidR="0053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классе, в котором образовалась академическая задолженность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 переведены на обучение по индивидуальному учебному плану (в пределах осваиваемой образовательной программы).</w:t>
      </w:r>
      <w:proofErr w:type="gramEnd"/>
    </w:p>
    <w:p w:rsidR="00C82EDA" w:rsidRPr="00C82EDA" w:rsidRDefault="005B4346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информирует родителей (законных представителей) обучающихся о необходимости принятия решения об организации дальнейшего обучения ребенка в письменной форме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дневный срок с даты </w:t>
      </w:r>
      <w:proofErr w:type="spellStart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неликвидации</w:t>
      </w:r>
      <w:proofErr w:type="spellEnd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академической задолженности. В случае отказа родителей принять соответствующее решение образовательная организация составляет акт и извещает </w:t>
      </w:r>
      <w:proofErr w:type="spellStart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неисполнении родителями (законными представителями) своих обязанностей.</w:t>
      </w:r>
    </w:p>
    <w:p w:rsidR="00C82EDA" w:rsidRPr="00C82EDA" w:rsidRDefault="003907C6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положительных результатов промежуточной аттестации обучающихся 9</w:t>
      </w:r>
      <w:r w:rsidR="003B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11-х классов педагогический совет принимает решение о допуске обучающихся к государственной итоговой аттестации.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B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и/или их законные представители, не согласные с результатами текущего контроля успеваемости или </w:t>
      </w:r>
      <w:r w:rsidR="003B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промежуточной аттестации обучающихся, вправе обжаловать указанные результаты.</w:t>
      </w:r>
    </w:p>
    <w:p w:rsidR="00C82EDA" w:rsidRPr="00C82EDA" w:rsidRDefault="003B6A26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Оспаривание осуществляется путем подачи заявления в Комиссию по урегулированию споров между участниками образовательных отношений (в соответствии с порядком работы данной Комиссии). Заявление подается в течение двух дней после уведомления о результатах текущего контроля успеваемости и промежуточной аттестации обучающихся.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B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подается в письменной форме с указанием информации о нарушении порядка проведения текущего контроля успеваемости и</w:t>
      </w:r>
      <w:r w:rsidR="002B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 несогласии с результатами текущего контроля успеваемости и</w:t>
      </w:r>
      <w:r w:rsidR="002B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обучающихся.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B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обоснованность заявления не вправе те педагогические работники, которые принимали участие в оспариваемых результатах текущего контроля успеваемости и/или промежуточной аттестации обучающихся.</w:t>
      </w:r>
    </w:p>
    <w:p w:rsidR="00C82EDA" w:rsidRPr="00C82EDA" w:rsidRDefault="00C82EDA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B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работы Комиссия по урегулированию споров между участниками образовательных отношений принимает решение: отклонить заявление или признать результаты текущего контроля успеваемости и промежуточной аттестации обучающихся недействительными. </w:t>
      </w:r>
      <w:proofErr w:type="gramStart"/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результатов текущего контроля успеваемости </w:t>
      </w:r>
      <w:r w:rsidR="0010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промежуточной аттестации обучающихся недействительными</w:t>
      </w:r>
      <w:r w:rsidR="002B0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урегулированию споров между участниками образовательных отношений должна определить порядок и сроки прохождения текущего контроля успеваемости </w:t>
      </w:r>
      <w:r w:rsidR="0010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</w:t>
      </w: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промежуточной аттестации обучающихся, результаты которых были отменены (академическая задолженность при этом не образуется) и вынести решение в соответствии с принятой системой оценивания.</w:t>
      </w:r>
      <w:proofErr w:type="gramEnd"/>
    </w:p>
    <w:p w:rsidR="00C82EDA" w:rsidRPr="00C82EDA" w:rsidRDefault="00C82EDA" w:rsidP="00645B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EDA" w:rsidRPr="00842271" w:rsidRDefault="00C53256" w:rsidP="00C53256">
      <w:pPr>
        <w:shd w:val="clear" w:color="auto" w:fill="FFFFFF"/>
        <w:spacing w:after="0" w:line="240" w:lineRule="auto"/>
        <w:ind w:left="10" w:right="2" w:hanging="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C532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82EDA" w:rsidRPr="00C82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C82EDA" w:rsidRPr="00C82EDA" w:rsidRDefault="00C82EDA" w:rsidP="00645B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EDA" w:rsidRPr="00C82EDA" w:rsidRDefault="00107946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согласуется с родительским комитетом образовательной организации,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педагогическим советом и утверждается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образовательной организации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EDA" w:rsidRPr="00C82EDA" w:rsidRDefault="00107946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 имеет право ходатайствовать о внесении изменений в данное Положение.</w:t>
      </w:r>
    </w:p>
    <w:p w:rsidR="00C82EDA" w:rsidRPr="00C82EDA" w:rsidRDefault="00107946" w:rsidP="00645BEE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вступает в силу с момента его утверждения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образовательной организации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Изменения, вносимые в Положение, вступают в силу в том же порядке.</w:t>
      </w:r>
    </w:p>
    <w:p w:rsidR="00ED6DDF" w:rsidRPr="00842271" w:rsidRDefault="00107946" w:rsidP="00842271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DA" w:rsidRPr="00C82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утверждения Положения или внесения в Положение изменений Положение размещается на официальном сайте образовательной организации. До сведения педагогических работников содержание Положения доводится под роспись.</w:t>
      </w:r>
    </w:p>
    <w:sectPr w:rsidR="00ED6DDF" w:rsidRPr="00842271" w:rsidSect="00714069">
      <w:pgSz w:w="11906" w:h="16838" w:code="9"/>
      <w:pgMar w:top="993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37E"/>
    <w:multiLevelType w:val="multilevel"/>
    <w:tmpl w:val="8EE2E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65272"/>
    <w:multiLevelType w:val="multilevel"/>
    <w:tmpl w:val="6416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548EC"/>
    <w:multiLevelType w:val="multilevel"/>
    <w:tmpl w:val="936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562D3"/>
    <w:multiLevelType w:val="hybridMultilevel"/>
    <w:tmpl w:val="9F16BD78"/>
    <w:lvl w:ilvl="0" w:tplc="E45EA72A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43D33179"/>
    <w:multiLevelType w:val="multilevel"/>
    <w:tmpl w:val="69208C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61134"/>
    <w:multiLevelType w:val="multilevel"/>
    <w:tmpl w:val="3976E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A027D"/>
    <w:multiLevelType w:val="multilevel"/>
    <w:tmpl w:val="6056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21DA9"/>
    <w:multiLevelType w:val="hybridMultilevel"/>
    <w:tmpl w:val="A62EAC4A"/>
    <w:lvl w:ilvl="0" w:tplc="B9687218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DA"/>
    <w:rsid w:val="000528B1"/>
    <w:rsid w:val="00080316"/>
    <w:rsid w:val="000A751F"/>
    <w:rsid w:val="000D0730"/>
    <w:rsid w:val="00107946"/>
    <w:rsid w:val="00191F23"/>
    <w:rsid w:val="001961EC"/>
    <w:rsid w:val="002136AF"/>
    <w:rsid w:val="002B0F96"/>
    <w:rsid w:val="0033470A"/>
    <w:rsid w:val="003537F0"/>
    <w:rsid w:val="003716D4"/>
    <w:rsid w:val="0038364E"/>
    <w:rsid w:val="003907C6"/>
    <w:rsid w:val="003A5E5D"/>
    <w:rsid w:val="003B6A26"/>
    <w:rsid w:val="003E314D"/>
    <w:rsid w:val="0041077D"/>
    <w:rsid w:val="00474F4B"/>
    <w:rsid w:val="004E02F0"/>
    <w:rsid w:val="004E79F1"/>
    <w:rsid w:val="005104CA"/>
    <w:rsid w:val="00512656"/>
    <w:rsid w:val="0053347D"/>
    <w:rsid w:val="005B4346"/>
    <w:rsid w:val="00625805"/>
    <w:rsid w:val="00645BEE"/>
    <w:rsid w:val="006C1CE0"/>
    <w:rsid w:val="006C71EC"/>
    <w:rsid w:val="00714069"/>
    <w:rsid w:val="00842271"/>
    <w:rsid w:val="008D1BDA"/>
    <w:rsid w:val="0095524C"/>
    <w:rsid w:val="009E69AF"/>
    <w:rsid w:val="00A65878"/>
    <w:rsid w:val="00A75B4B"/>
    <w:rsid w:val="00A86AAA"/>
    <w:rsid w:val="00AB6FA6"/>
    <w:rsid w:val="00B96EB7"/>
    <w:rsid w:val="00C149E7"/>
    <w:rsid w:val="00C53256"/>
    <w:rsid w:val="00C82EDA"/>
    <w:rsid w:val="00CB39E1"/>
    <w:rsid w:val="00CC105F"/>
    <w:rsid w:val="00CC4B43"/>
    <w:rsid w:val="00CE6A46"/>
    <w:rsid w:val="00DC5F8E"/>
    <w:rsid w:val="00DF47F6"/>
    <w:rsid w:val="00E24151"/>
    <w:rsid w:val="00E41D31"/>
    <w:rsid w:val="00E92641"/>
    <w:rsid w:val="00EB1961"/>
    <w:rsid w:val="00EB5A86"/>
    <w:rsid w:val="00ED6DDF"/>
    <w:rsid w:val="00EF6130"/>
    <w:rsid w:val="00F37121"/>
    <w:rsid w:val="00F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2EDA"/>
  </w:style>
  <w:style w:type="paragraph" w:customStyle="1" w:styleId="c22">
    <w:name w:val="c22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2EDA"/>
  </w:style>
  <w:style w:type="paragraph" w:customStyle="1" w:styleId="c5">
    <w:name w:val="c5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5E5D"/>
    <w:rPr>
      <w:color w:val="0000FF"/>
      <w:u w:val="single"/>
    </w:rPr>
  </w:style>
  <w:style w:type="character" w:customStyle="1" w:styleId="revlinks-hidden">
    <w:name w:val="rev_links-hidden"/>
    <w:basedOn w:val="a0"/>
    <w:rsid w:val="003A5E5D"/>
  </w:style>
  <w:style w:type="paragraph" w:styleId="a4">
    <w:name w:val="List Paragraph"/>
    <w:basedOn w:val="a"/>
    <w:uiPriority w:val="34"/>
    <w:qFormat/>
    <w:rsid w:val="00CC4B43"/>
    <w:pPr>
      <w:ind w:left="720"/>
      <w:contextualSpacing/>
    </w:pPr>
  </w:style>
  <w:style w:type="table" w:styleId="a5">
    <w:name w:val="Table Grid"/>
    <w:basedOn w:val="a1"/>
    <w:uiPriority w:val="59"/>
    <w:rsid w:val="00CB39E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2EDA"/>
  </w:style>
  <w:style w:type="paragraph" w:customStyle="1" w:styleId="c22">
    <w:name w:val="c22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2EDA"/>
  </w:style>
  <w:style w:type="paragraph" w:customStyle="1" w:styleId="c5">
    <w:name w:val="c5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8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5E5D"/>
    <w:rPr>
      <w:color w:val="0000FF"/>
      <w:u w:val="single"/>
    </w:rPr>
  </w:style>
  <w:style w:type="character" w:customStyle="1" w:styleId="revlinks-hidden">
    <w:name w:val="rev_links-hidden"/>
    <w:basedOn w:val="a0"/>
    <w:rsid w:val="003A5E5D"/>
  </w:style>
  <w:style w:type="paragraph" w:styleId="a4">
    <w:name w:val="List Paragraph"/>
    <w:basedOn w:val="a"/>
    <w:uiPriority w:val="34"/>
    <w:qFormat/>
    <w:rsid w:val="00CC4B43"/>
    <w:pPr>
      <w:ind w:left="720"/>
      <w:contextualSpacing/>
    </w:pPr>
  </w:style>
  <w:style w:type="table" w:styleId="a5">
    <w:name w:val="Table Grid"/>
    <w:basedOn w:val="a1"/>
    <w:uiPriority w:val="59"/>
    <w:rsid w:val="00CB39E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5845" TargetMode="External"/><Relationship Id="rId13" Type="http://schemas.openxmlformats.org/officeDocument/2006/relationships/hyperlink" Target="http://fgos-ovz.herzen.spb.ru/wp-content/uploads/2015/02/%D0%9F%D1%80%D0%B8%D0%BA%D0%B0%D0%B7-1599-%D0%BE%D1%82-19.12.2014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normativ.kontur.ru/document?moduleId=1&amp;documentId=339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33365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580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2363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D87404-DC57-4EA7-BB1F-57FF514D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59</cp:revision>
  <dcterms:created xsi:type="dcterms:W3CDTF">2021-03-12T07:10:00Z</dcterms:created>
  <dcterms:modified xsi:type="dcterms:W3CDTF">2021-03-15T08:54:00Z</dcterms:modified>
</cp:coreProperties>
</file>